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DC6C4" w14:textId="77777777" w:rsidR="00E57F7D" w:rsidRDefault="00000000">
      <w:pPr>
        <w:spacing w:after="16" w:line="259" w:lineRule="auto"/>
        <w:ind w:left="0" w:right="50" w:firstLine="0"/>
        <w:jc w:val="right"/>
      </w:pPr>
      <w:r>
        <w:rPr>
          <w:i/>
        </w:rPr>
        <w:t xml:space="preserve">Załącznik Nr 2 do SWZ  </w:t>
      </w:r>
    </w:p>
    <w:p w14:paraId="6E2F31C1" w14:textId="77777777" w:rsidR="00E57F7D" w:rsidRDefault="00000000">
      <w:pPr>
        <w:spacing w:after="14" w:line="259" w:lineRule="auto"/>
        <w:ind w:left="0" w:right="0" w:firstLine="0"/>
        <w:jc w:val="right"/>
      </w:pPr>
      <w:r>
        <w:rPr>
          <w:b/>
        </w:rPr>
        <w:t xml:space="preserve"> </w:t>
      </w:r>
    </w:p>
    <w:p w14:paraId="2394B02D" w14:textId="77777777" w:rsidR="00E57F7D" w:rsidRDefault="00000000">
      <w:pPr>
        <w:spacing w:after="14" w:line="259" w:lineRule="auto"/>
        <w:ind w:left="153" w:right="46" w:hanging="10"/>
        <w:jc w:val="center"/>
      </w:pPr>
      <w:r>
        <w:rPr>
          <w:b/>
        </w:rPr>
        <w:t xml:space="preserve">            UMOWA NR  …………………………….. </w:t>
      </w:r>
    </w:p>
    <w:p w14:paraId="1A3779F4" w14:textId="7DD63066" w:rsidR="00E57F7D" w:rsidRDefault="00000000">
      <w:pPr>
        <w:ind w:left="129" w:firstLine="0"/>
      </w:pPr>
      <w:r>
        <w:t xml:space="preserve">Zawarta w dniu …………….. w </w:t>
      </w:r>
      <w:r w:rsidR="00AF4893">
        <w:t>Baligrodzie</w:t>
      </w:r>
      <w:r>
        <w:t xml:space="preserve"> pomiędzy: </w:t>
      </w:r>
    </w:p>
    <w:p w14:paraId="05E6C7C7" w14:textId="681EA3C1" w:rsidR="00AF4893" w:rsidRDefault="00000000" w:rsidP="00AF4893">
      <w:pPr>
        <w:spacing w:after="2" w:line="273" w:lineRule="auto"/>
        <w:ind w:left="137" w:right="3029" w:hanging="10"/>
        <w:jc w:val="left"/>
      </w:pPr>
      <w:r>
        <w:rPr>
          <w:b/>
        </w:rPr>
        <w:t>GMINĄ</w:t>
      </w:r>
      <w:r w:rsidR="00AF4893">
        <w:rPr>
          <w:b/>
        </w:rPr>
        <w:t xml:space="preserve"> BALIGRÓD</w:t>
      </w:r>
      <w:r>
        <w:t xml:space="preserve">   </w:t>
      </w:r>
      <w:r w:rsidR="00AF4893">
        <w:t>NIP:  6881244773 REGON:  370440005 Plac Wolności 13, 38-606 Baligród</w:t>
      </w:r>
      <w:r>
        <w:t xml:space="preserve"> </w:t>
      </w:r>
    </w:p>
    <w:p w14:paraId="1E875356" w14:textId="2BC1031F" w:rsidR="00E57F7D" w:rsidRDefault="00000000" w:rsidP="00AF4893">
      <w:pPr>
        <w:spacing w:after="2" w:line="273" w:lineRule="auto"/>
        <w:ind w:left="137" w:right="3029" w:hanging="10"/>
        <w:jc w:val="left"/>
      </w:pPr>
      <w:r>
        <w:t xml:space="preserve">reprezentowaną przez: </w:t>
      </w:r>
    </w:p>
    <w:p w14:paraId="4894DE03" w14:textId="77777777" w:rsidR="00E57F7D" w:rsidRDefault="00000000">
      <w:pPr>
        <w:ind w:left="129" w:right="0" w:firstLine="0"/>
      </w:pPr>
      <w:r>
        <w:t xml:space="preserve">……………………………………………………….. – …………………………………………….  </w:t>
      </w:r>
    </w:p>
    <w:p w14:paraId="1215F5C7" w14:textId="77777777" w:rsidR="00E57F7D" w:rsidRDefault="00000000">
      <w:pPr>
        <w:spacing w:after="2" w:line="273" w:lineRule="auto"/>
        <w:ind w:left="137" w:right="3029" w:hanging="10"/>
        <w:jc w:val="left"/>
      </w:pPr>
      <w:r>
        <w:t xml:space="preserve">przy kontrasygnacie Skarbnika Gminy - ………………..…………………………… zwaną dalej </w:t>
      </w:r>
      <w:r>
        <w:rPr>
          <w:b/>
        </w:rPr>
        <w:t>Zamawiającym</w:t>
      </w:r>
      <w:r>
        <w:t xml:space="preserve">,  a </w:t>
      </w:r>
    </w:p>
    <w:p w14:paraId="6F82A137" w14:textId="77777777" w:rsidR="00E57F7D" w:rsidRDefault="00000000">
      <w:pPr>
        <w:spacing w:after="1" w:line="273" w:lineRule="auto"/>
        <w:ind w:left="139" w:right="5018" w:hanging="10"/>
        <w:jc w:val="left"/>
      </w:pPr>
      <w:r>
        <w:rPr>
          <w:i/>
        </w:rPr>
        <w:t xml:space="preserve">*gdy kontrahentem jest spółka prawa handlowego: </w:t>
      </w:r>
      <w:r>
        <w:t xml:space="preserve"> </w:t>
      </w:r>
      <w:r>
        <w:rPr>
          <w:b/>
        </w:rPr>
        <w:t xml:space="preserve">spółką pod firmą „…” </w:t>
      </w:r>
      <w:r>
        <w:t xml:space="preserve">  siedziba;  </w:t>
      </w:r>
    </w:p>
    <w:p w14:paraId="016FB797" w14:textId="77777777" w:rsidR="00E57F7D" w:rsidRDefault="00000000">
      <w:pPr>
        <w:ind w:left="129" w:right="0" w:firstLine="0"/>
      </w:pPr>
      <w:r>
        <w:t xml:space="preserve">wpisaną do Rejestru Przedsiębiorców Krajowego Rejestru Sądowego pod numerem KRS ... – zgodnie  z wydrukiem z Centralnej Informacji Krajowego Rejestru Sądowego, stanowiącym załącznik do umowy,  NIP ……………….., REGON ……………………..,  reprezentowaną przez  zwaną dalej </w:t>
      </w:r>
      <w:r>
        <w:rPr>
          <w:b/>
        </w:rPr>
        <w:t>„Wykonawcą”</w:t>
      </w:r>
      <w:r>
        <w:t xml:space="preserve">, </w:t>
      </w:r>
    </w:p>
    <w:p w14:paraId="35E2D208" w14:textId="77777777" w:rsidR="00E57F7D" w:rsidRDefault="00000000">
      <w:pPr>
        <w:spacing w:after="16" w:line="259" w:lineRule="auto"/>
        <w:ind w:left="142" w:right="0" w:firstLine="0"/>
        <w:jc w:val="left"/>
      </w:pPr>
      <w:r>
        <w:t xml:space="preserve"> </w:t>
      </w:r>
    </w:p>
    <w:p w14:paraId="59A03CE5" w14:textId="77777777" w:rsidR="00E57F7D" w:rsidRDefault="00000000">
      <w:pPr>
        <w:spacing w:after="1" w:line="273" w:lineRule="auto"/>
        <w:ind w:left="139" w:right="2609" w:hanging="10"/>
        <w:jc w:val="left"/>
      </w:pPr>
      <w:r>
        <w:rPr>
          <w:i/>
        </w:rPr>
        <w:t>*gdy kontrahentem jest osoba fizyczna prowadząca działalność gospodarczą</w:t>
      </w:r>
      <w:r>
        <w:t xml:space="preserve">:  </w:t>
      </w:r>
      <w:r>
        <w:rPr>
          <w:b/>
        </w:rPr>
        <w:t xml:space="preserve">Panią/Panem …,  </w:t>
      </w:r>
      <w:r>
        <w:t xml:space="preserve">prowadzącą/-ym działalność gospodarczą pod firmą „…..…”  siedziba </w:t>
      </w:r>
    </w:p>
    <w:p w14:paraId="734D0723" w14:textId="77777777" w:rsidR="00E57F7D" w:rsidRDefault="00000000">
      <w:pPr>
        <w:ind w:left="129" w:right="0" w:firstLine="0"/>
      </w:pPr>
      <w:r>
        <w:t xml:space="preserve">zgodnie z wydrukiem z Centralnej Ewidencji i Informacji o Działalności Gospodarczej, stanowiącym załącznik do umowy, </w:t>
      </w:r>
    </w:p>
    <w:p w14:paraId="6D17C3C5" w14:textId="77777777" w:rsidR="00E57F7D" w:rsidRDefault="00000000">
      <w:pPr>
        <w:ind w:left="129" w:right="5988" w:firstLine="0"/>
      </w:pPr>
      <w:r>
        <w:t xml:space="preserve">NIP ……………, REGON ………….,  zwanym dalej </w:t>
      </w:r>
      <w:r>
        <w:rPr>
          <w:b/>
        </w:rPr>
        <w:t>„Wykonawcą”</w:t>
      </w:r>
      <w:r>
        <w:rPr>
          <w:b/>
          <w:i/>
        </w:rPr>
        <w:t xml:space="preserve">,  </w:t>
      </w:r>
    </w:p>
    <w:p w14:paraId="43BE58B9" w14:textId="77777777" w:rsidR="00E57F7D" w:rsidRDefault="00000000">
      <w:pPr>
        <w:spacing w:after="16" w:line="259" w:lineRule="auto"/>
        <w:ind w:left="142" w:right="0" w:firstLine="0"/>
        <w:jc w:val="left"/>
      </w:pPr>
      <w:r>
        <w:rPr>
          <w:b/>
        </w:rPr>
        <w:t xml:space="preserve"> </w:t>
      </w:r>
    </w:p>
    <w:p w14:paraId="785E8A4B" w14:textId="77777777" w:rsidR="00E57F7D" w:rsidRDefault="00000000">
      <w:pPr>
        <w:pStyle w:val="Nagwek1"/>
        <w:spacing w:after="14"/>
        <w:ind w:left="153" w:right="51"/>
      </w:pPr>
      <w:r>
        <w:t xml:space="preserve">Oświadczenie Stron </w:t>
      </w:r>
    </w:p>
    <w:p w14:paraId="5DEC5E53" w14:textId="77777777" w:rsidR="00E57F7D" w:rsidRDefault="00000000">
      <w:pPr>
        <w:spacing w:after="14" w:line="259" w:lineRule="auto"/>
        <w:ind w:left="142" w:right="0" w:firstLine="0"/>
        <w:jc w:val="center"/>
      </w:pPr>
      <w:r>
        <w:rPr>
          <w:b/>
        </w:rPr>
        <w:t xml:space="preserve"> </w:t>
      </w:r>
    </w:p>
    <w:p w14:paraId="4FEB7263" w14:textId="77777777" w:rsidR="00E57F7D" w:rsidRDefault="00000000">
      <w:pPr>
        <w:numPr>
          <w:ilvl w:val="0"/>
          <w:numId w:val="1"/>
        </w:numPr>
        <w:ind w:right="0" w:hanging="284"/>
      </w:pPr>
      <w:r>
        <w:t xml:space="preserve">Strony oświadczają, że niniejsza umowa, zwana dalej „umową”, została zawarta w wyniku udzielenia zamówienia publicznego w trybie podstawowym (art. 275 pkt 1 ustawy Pzp), zgodnie z przepisami ustawy z dnia 11 września 2019 r. – Prawo zamówień publicznych (dalej „PZP”).  </w:t>
      </w:r>
    </w:p>
    <w:p w14:paraId="169030CF" w14:textId="2020E72A" w:rsidR="00E57F7D" w:rsidRDefault="00000000">
      <w:pPr>
        <w:numPr>
          <w:ilvl w:val="0"/>
          <w:numId w:val="1"/>
        </w:numPr>
        <w:ind w:right="0" w:hanging="284"/>
      </w:pPr>
      <w:r>
        <w:t xml:space="preserve">Zamówienie </w:t>
      </w:r>
      <w:r w:rsidR="00AF4893">
        <w:t>j</w:t>
      </w:r>
      <w:r w:rsidR="00AF4893" w:rsidRPr="00AF4893">
        <w:t>est współfinansowanego z Europejskiego Funduszu Rozwoju Regionalnego w ramach Priorytetu nr „FEPK.02 Energia i środowisko” programu regionalnego Fundusze Europejskie dla Podkarpacia 2021-2027, „Termomodernizacja budynku użyteczności publicznej na terenie Gminy Baligród”</w:t>
      </w:r>
      <w:r w:rsidR="002E40EF">
        <w:t xml:space="preserve">, </w:t>
      </w:r>
      <w:r w:rsidR="00AF4893" w:rsidRPr="00AF4893">
        <w:t>nr FEPK.02.01-IZ.00-0037/24</w:t>
      </w:r>
    </w:p>
    <w:p w14:paraId="34AD3DCE" w14:textId="77777777" w:rsidR="00E57F7D" w:rsidRDefault="00000000">
      <w:pPr>
        <w:spacing w:after="16" w:line="259" w:lineRule="auto"/>
        <w:ind w:left="425" w:right="0" w:firstLine="0"/>
        <w:jc w:val="left"/>
      </w:pPr>
      <w:r>
        <w:t xml:space="preserve"> </w:t>
      </w:r>
    </w:p>
    <w:p w14:paraId="7528E20C" w14:textId="77777777" w:rsidR="00E57F7D" w:rsidRDefault="00000000">
      <w:pPr>
        <w:pStyle w:val="Nagwek1"/>
        <w:ind w:left="153" w:right="51"/>
      </w:pPr>
      <w:r>
        <w:t xml:space="preserve">§ 1  Przedmiot umowy </w:t>
      </w:r>
    </w:p>
    <w:p w14:paraId="3C74DAE0" w14:textId="77777777" w:rsidR="00E57F7D" w:rsidRDefault="00000000">
      <w:pPr>
        <w:spacing w:after="16" w:line="259" w:lineRule="auto"/>
        <w:ind w:left="142" w:right="0" w:firstLine="0"/>
        <w:jc w:val="center"/>
      </w:pPr>
      <w:r>
        <w:rPr>
          <w:b/>
        </w:rPr>
        <w:t xml:space="preserve"> </w:t>
      </w:r>
    </w:p>
    <w:p w14:paraId="69FD883B" w14:textId="265E2C9F" w:rsidR="00E57F7D" w:rsidRDefault="00000000">
      <w:pPr>
        <w:numPr>
          <w:ilvl w:val="0"/>
          <w:numId w:val="2"/>
        </w:numPr>
        <w:ind w:right="0" w:hanging="284"/>
      </w:pPr>
      <w:r>
        <w:t xml:space="preserve">Zamawiający zleca, a Wykonawca przyjmuje do realizacji w formule zaprojektuj i wybuduj zadanie inwestycyjne pn. </w:t>
      </w:r>
      <w:r w:rsidR="00AF4893" w:rsidRPr="00AF4893">
        <w:rPr>
          <w:b/>
        </w:rPr>
        <w:t>Termomodernizacji budynku użyteczności publicznej na terenie Gminy Baligród</w:t>
      </w:r>
    </w:p>
    <w:p w14:paraId="3E603CDD" w14:textId="77777777" w:rsidR="00E57F7D" w:rsidRDefault="00000000">
      <w:pPr>
        <w:numPr>
          <w:ilvl w:val="0"/>
          <w:numId w:val="2"/>
        </w:numPr>
        <w:ind w:right="0" w:hanging="284"/>
      </w:pPr>
      <w:r>
        <w:t>Przedmiot zamówienia obejmuje:</w:t>
      </w:r>
      <w:r>
        <w:rPr>
          <w:b/>
        </w:rPr>
        <w:t xml:space="preserve"> </w:t>
      </w:r>
    </w:p>
    <w:p w14:paraId="17D18CE7" w14:textId="77777777" w:rsidR="00E57F7D" w:rsidRDefault="00000000">
      <w:pPr>
        <w:numPr>
          <w:ilvl w:val="2"/>
          <w:numId w:val="3"/>
        </w:numPr>
        <w:ind w:right="0" w:hanging="360"/>
      </w:pPr>
      <w:r>
        <w:t xml:space="preserve">Przygotowania terenu pod inwestycję; </w:t>
      </w:r>
    </w:p>
    <w:p w14:paraId="5D173A48" w14:textId="77777777" w:rsidR="00E57F7D" w:rsidRDefault="00000000">
      <w:pPr>
        <w:numPr>
          <w:ilvl w:val="2"/>
          <w:numId w:val="3"/>
        </w:numPr>
        <w:ind w:right="0" w:hanging="360"/>
      </w:pPr>
      <w:r>
        <w:t xml:space="preserve">Wykonania robót budowlanych na podstawie opracowanych projektów; </w:t>
      </w:r>
    </w:p>
    <w:p w14:paraId="5B62A1AD" w14:textId="77777777" w:rsidR="00E57F7D" w:rsidRDefault="00000000">
      <w:pPr>
        <w:numPr>
          <w:ilvl w:val="0"/>
          <w:numId w:val="2"/>
        </w:numPr>
        <w:spacing w:after="5" w:line="267" w:lineRule="auto"/>
        <w:ind w:right="0" w:hanging="284"/>
      </w:pPr>
      <w:r>
        <w:t xml:space="preserve">Zakres prac projektowych obejmuje: </w:t>
      </w:r>
    </w:p>
    <w:p w14:paraId="46FCBDF1" w14:textId="77777777" w:rsidR="00AF4893" w:rsidRPr="00AF4893" w:rsidRDefault="00AF4893" w:rsidP="00AF4893">
      <w:pPr>
        <w:numPr>
          <w:ilvl w:val="4"/>
          <w:numId w:val="39"/>
        </w:numPr>
        <w:spacing w:after="5" w:line="248" w:lineRule="auto"/>
        <w:ind w:right="0"/>
      </w:pPr>
      <w:r w:rsidRPr="00AF4893">
        <w:lastRenderedPageBreak/>
        <w:t xml:space="preserve">Wykonanie robót budowlanych zgodnie z audytem oraz przedmiarem robót a także zgodnie z zasadami wiedzy technicznej oraz zasadami i warunkami bhp., w tym: </w:t>
      </w:r>
    </w:p>
    <w:p w14:paraId="690F954C" w14:textId="77777777" w:rsidR="00AF4893" w:rsidRPr="00AF4893" w:rsidRDefault="00AF4893" w:rsidP="00AF4893">
      <w:pPr>
        <w:numPr>
          <w:ilvl w:val="4"/>
          <w:numId w:val="40"/>
        </w:numPr>
        <w:spacing w:after="5" w:line="249" w:lineRule="auto"/>
        <w:ind w:right="0"/>
        <w:jc w:val="left"/>
      </w:pPr>
      <w:r w:rsidRPr="00AF4893">
        <w:t xml:space="preserve">docieplenie przegród zewnętrznych, tj. ściany zewnętrzne nadziemia oraz piwnic; </w:t>
      </w:r>
    </w:p>
    <w:p w14:paraId="15DF8125" w14:textId="77777777" w:rsidR="00AF4893" w:rsidRPr="00AF4893" w:rsidRDefault="00AF4893" w:rsidP="00AF4893">
      <w:pPr>
        <w:numPr>
          <w:ilvl w:val="4"/>
          <w:numId w:val="40"/>
        </w:numPr>
        <w:spacing w:after="5" w:line="249" w:lineRule="auto"/>
        <w:ind w:right="0"/>
        <w:jc w:val="left"/>
      </w:pPr>
      <w:r w:rsidRPr="00AF4893">
        <w:t>docieplenie stropu,</w:t>
      </w:r>
    </w:p>
    <w:p w14:paraId="3A6A1792" w14:textId="77777777" w:rsidR="00AF4893" w:rsidRPr="00AF4893" w:rsidRDefault="00AF4893" w:rsidP="00AF4893">
      <w:pPr>
        <w:numPr>
          <w:ilvl w:val="4"/>
          <w:numId w:val="40"/>
        </w:numPr>
        <w:spacing w:after="5" w:line="249" w:lineRule="auto"/>
        <w:ind w:right="0"/>
        <w:jc w:val="left"/>
      </w:pPr>
      <w:r w:rsidRPr="00AF4893">
        <w:t xml:space="preserve">wymiana okien zewnętrznych parteru, piętra i poddasza budynku oraz piwnicy; </w:t>
      </w:r>
    </w:p>
    <w:p w14:paraId="13171F8C" w14:textId="77777777" w:rsidR="00AF4893" w:rsidRPr="00AF4893" w:rsidRDefault="00AF4893" w:rsidP="00AF4893">
      <w:pPr>
        <w:numPr>
          <w:ilvl w:val="4"/>
          <w:numId w:val="40"/>
        </w:numPr>
        <w:spacing w:after="5" w:line="249" w:lineRule="auto"/>
        <w:ind w:right="0"/>
        <w:jc w:val="left"/>
      </w:pPr>
      <w:r w:rsidRPr="00AF4893">
        <w:t xml:space="preserve">wymiana stolarki drzwiowej: drzwi zewnętrznych na parterze, zewnętrznych drzwi w piwnicy, </w:t>
      </w:r>
    </w:p>
    <w:p w14:paraId="7921F9B9" w14:textId="77777777" w:rsidR="00AF4893" w:rsidRPr="00AF4893" w:rsidRDefault="00AF4893" w:rsidP="00AF4893">
      <w:pPr>
        <w:numPr>
          <w:ilvl w:val="4"/>
          <w:numId w:val="40"/>
        </w:numPr>
        <w:spacing w:after="5" w:line="249" w:lineRule="auto"/>
        <w:ind w:right="0"/>
        <w:jc w:val="left"/>
      </w:pPr>
      <w:r w:rsidRPr="00AF4893">
        <w:t xml:space="preserve">modernizacja systemu grzewczego CO; </w:t>
      </w:r>
    </w:p>
    <w:p w14:paraId="2776336E" w14:textId="77777777" w:rsidR="00AF4893" w:rsidRPr="00AF4893" w:rsidRDefault="00AF4893" w:rsidP="00AF4893">
      <w:pPr>
        <w:numPr>
          <w:ilvl w:val="4"/>
          <w:numId w:val="40"/>
        </w:numPr>
        <w:spacing w:after="5" w:line="249" w:lineRule="auto"/>
        <w:ind w:right="0"/>
        <w:jc w:val="left"/>
      </w:pPr>
      <w:r w:rsidRPr="00AF4893">
        <w:t>wykonanie pomp ciepła, wentylacja mechaniczna z odzyskiem ciepła,</w:t>
      </w:r>
    </w:p>
    <w:p w14:paraId="7C9FDB4C" w14:textId="77777777" w:rsidR="00AF4893" w:rsidRPr="00AF4893" w:rsidRDefault="00AF4893" w:rsidP="00AF4893">
      <w:pPr>
        <w:numPr>
          <w:ilvl w:val="4"/>
          <w:numId w:val="40"/>
        </w:numPr>
        <w:spacing w:after="5" w:line="249" w:lineRule="auto"/>
        <w:ind w:right="0"/>
        <w:jc w:val="left"/>
      </w:pPr>
      <w:r w:rsidRPr="00AF4893">
        <w:t>montaż magazynów energii, dostosowanie do istniejącej instalacji PV, przebudowa instalacji elektrycznej, instalacja odgromowa</w:t>
      </w:r>
    </w:p>
    <w:p w14:paraId="1BACF8BC" w14:textId="77777777" w:rsidR="00AF4893" w:rsidRPr="00AF4893" w:rsidRDefault="00AF4893" w:rsidP="00AF4893">
      <w:pPr>
        <w:numPr>
          <w:ilvl w:val="4"/>
          <w:numId w:val="40"/>
        </w:numPr>
        <w:spacing w:after="5" w:line="249" w:lineRule="auto"/>
        <w:ind w:right="0"/>
        <w:jc w:val="left"/>
      </w:pPr>
      <w:r w:rsidRPr="00AF4893">
        <w:t xml:space="preserve">ocieplenie kominów, </w:t>
      </w:r>
    </w:p>
    <w:p w14:paraId="55CEFD2B" w14:textId="77777777" w:rsidR="00AF4893" w:rsidRPr="00AF4893" w:rsidRDefault="00AF4893" w:rsidP="00AF4893">
      <w:pPr>
        <w:numPr>
          <w:ilvl w:val="4"/>
          <w:numId w:val="40"/>
        </w:numPr>
        <w:spacing w:after="5" w:line="249" w:lineRule="auto"/>
        <w:ind w:right="0"/>
        <w:jc w:val="left"/>
      </w:pPr>
      <w:r w:rsidRPr="00AF4893">
        <w:t>roboty odtworzeniowe, remont schodów zewnętrznych i tarasu,</w:t>
      </w:r>
    </w:p>
    <w:p w14:paraId="00D32F4B" w14:textId="77777777" w:rsidR="00AF4893" w:rsidRPr="00AF4893" w:rsidRDefault="00AF4893" w:rsidP="00AF4893">
      <w:pPr>
        <w:numPr>
          <w:ilvl w:val="4"/>
          <w:numId w:val="40"/>
        </w:numPr>
        <w:spacing w:after="5" w:line="249" w:lineRule="auto"/>
        <w:ind w:right="0"/>
        <w:jc w:val="left"/>
      </w:pPr>
      <w:r w:rsidRPr="00AF4893">
        <w:t xml:space="preserve">remont łazienki, klatki schodowej, </w:t>
      </w:r>
    </w:p>
    <w:p w14:paraId="40CA0D76" w14:textId="169EC267" w:rsidR="00AF4893" w:rsidRPr="00AF4893" w:rsidRDefault="00AF4893" w:rsidP="00AF4893">
      <w:pPr>
        <w:spacing w:after="5" w:line="248" w:lineRule="auto"/>
        <w:ind w:right="0"/>
      </w:pPr>
      <w:r w:rsidRPr="00AF4893">
        <w:t>Szczegółowy opis przedmiotu zamówienia znajduje się w załączniku Nr 1 do SWZ. Składają się na niego</w:t>
      </w:r>
      <w:r>
        <w:t xml:space="preserve"> </w:t>
      </w:r>
      <w:r w:rsidRPr="00AF4893">
        <w:t xml:space="preserve">następujące dokumenty: </w:t>
      </w:r>
    </w:p>
    <w:p w14:paraId="22735112" w14:textId="77777777" w:rsidR="00AF4893" w:rsidRPr="00AF4893" w:rsidRDefault="00AF4893" w:rsidP="00AF4893">
      <w:pPr>
        <w:spacing w:after="5" w:line="248" w:lineRule="auto"/>
        <w:ind w:left="577" w:right="0" w:hanging="10"/>
      </w:pPr>
      <w:r w:rsidRPr="00AF4893">
        <w:t>1)</w:t>
      </w:r>
      <w:r w:rsidRPr="00AF4893">
        <w:rPr>
          <w:rFonts w:ascii="Arial" w:eastAsia="Arial" w:hAnsi="Arial" w:cs="Arial"/>
        </w:rPr>
        <w:t xml:space="preserve"> </w:t>
      </w:r>
      <w:r w:rsidRPr="00AF4893">
        <w:t xml:space="preserve">Przedmiar robót </w:t>
      </w:r>
    </w:p>
    <w:p w14:paraId="3CF9DF61" w14:textId="77777777" w:rsidR="00AF4893" w:rsidRPr="00AF4893" w:rsidRDefault="00AF4893" w:rsidP="00AF4893">
      <w:pPr>
        <w:spacing w:after="5" w:line="249" w:lineRule="auto"/>
        <w:ind w:left="562" w:right="0" w:hanging="10"/>
        <w:jc w:val="left"/>
      </w:pPr>
      <w:r w:rsidRPr="00AF4893">
        <w:t>2)</w:t>
      </w:r>
      <w:r w:rsidRPr="00AF4893">
        <w:rPr>
          <w:rFonts w:ascii="Arial" w:eastAsia="Arial" w:hAnsi="Arial" w:cs="Arial"/>
        </w:rPr>
        <w:t xml:space="preserve"> </w:t>
      </w:r>
      <w:r w:rsidRPr="00AF4893">
        <w:t xml:space="preserve">Audyt energetyczny budynku </w:t>
      </w:r>
    </w:p>
    <w:p w14:paraId="58FB5CC9" w14:textId="77777777" w:rsidR="00AF4893" w:rsidRPr="00AF4893" w:rsidRDefault="00AF4893" w:rsidP="00AF4893">
      <w:pPr>
        <w:spacing w:after="5" w:line="249" w:lineRule="auto"/>
        <w:ind w:left="562" w:right="0" w:hanging="10"/>
        <w:jc w:val="left"/>
      </w:pPr>
      <w:r w:rsidRPr="00AF4893">
        <w:t xml:space="preserve">3) Opinia Przyrodnicza </w:t>
      </w:r>
    </w:p>
    <w:p w14:paraId="3E236EF9" w14:textId="77777777" w:rsidR="00AF4893" w:rsidRPr="00AF4893" w:rsidRDefault="00AF4893" w:rsidP="00AF4893">
      <w:pPr>
        <w:spacing w:after="5" w:line="249" w:lineRule="auto"/>
        <w:ind w:left="562" w:right="0" w:hanging="10"/>
        <w:jc w:val="left"/>
      </w:pPr>
      <w:r w:rsidRPr="00AF4893">
        <w:t>4) Opis prac i wymagania materiałowe</w:t>
      </w:r>
    </w:p>
    <w:p w14:paraId="1756AB68" w14:textId="6394A19D" w:rsidR="00E57F7D" w:rsidRDefault="00000000">
      <w:pPr>
        <w:numPr>
          <w:ilvl w:val="0"/>
          <w:numId w:val="2"/>
        </w:numPr>
        <w:ind w:right="0" w:hanging="284"/>
      </w:pPr>
      <w:r>
        <w:t xml:space="preserve">Wykonawca oświadcza, że zapoznał się z przedmiotem umowy w oparciu o dokumentację, zapoznał się z warunkami prowadzenia robót oraz nie zgłasza zastrzeżeń dotyczących przedmiotu umowy i warunków realizacji umowy. </w:t>
      </w:r>
    </w:p>
    <w:p w14:paraId="72FA7990" w14:textId="77777777" w:rsidR="00E57F7D" w:rsidRDefault="00000000">
      <w:pPr>
        <w:numPr>
          <w:ilvl w:val="0"/>
          <w:numId w:val="2"/>
        </w:numPr>
        <w:ind w:right="0" w:hanging="284"/>
      </w:pPr>
      <w:r>
        <w:t xml:space="preserve">Wykonawca oświadcza, że w celu realizacji umowy zapewni odpowiednie zasoby techniczne oraz personel posiadający zdolności, doświadczenie, wiedzę oraz wymagane uprawnienia, w zakresie niezbędnym do wykonania przedmiotu umowy.  </w:t>
      </w:r>
    </w:p>
    <w:p w14:paraId="0E167FC7" w14:textId="77777777" w:rsidR="00E57F7D" w:rsidRDefault="00000000">
      <w:pPr>
        <w:numPr>
          <w:ilvl w:val="0"/>
          <w:numId w:val="2"/>
        </w:numPr>
        <w:ind w:right="0" w:hanging="284"/>
      </w:pPr>
      <w:r>
        <w:t xml:space="preserve">Wykonawca zobowiązuje się do wykonania przedmiotu umowy zgodnie ze złożoną ofertą, stanowiącą załącznik do niniejszej umowy, SWZ, programem funkcjonalno-użytkowym, zasadami wiedzy technicznej i sztuki budowlanej, obowiązującymi przepisami i polskimi normami oraz oddania przedmiotu niniejszej umowy Zamawiającemu w terminie w niej uzgodnionym. </w:t>
      </w:r>
    </w:p>
    <w:p w14:paraId="1030AF84" w14:textId="77777777" w:rsidR="00E57F7D" w:rsidRDefault="00000000">
      <w:pPr>
        <w:numPr>
          <w:ilvl w:val="0"/>
          <w:numId w:val="2"/>
        </w:numPr>
        <w:ind w:right="0" w:hanging="284"/>
      </w:pPr>
      <w:r>
        <w:t xml:space="preserve">Wykonawca oświadcza, że realizacja inwestycji będzie zgodna z zasadą „nie czyń poważnych szkód” (DNSH – „do no significantharm”) w rozumieniu art. 17 rozporządzenia w sprawie taksonomii oraz wytycznych technicznych Komisji Europejskiej co do zastosowania zasady “nieczynienia znaczącej szkody” w odniesieniu do rozporządzenia 2021/241. </w:t>
      </w:r>
    </w:p>
    <w:p w14:paraId="36CA139A" w14:textId="77777777" w:rsidR="00E57F7D" w:rsidRDefault="00000000">
      <w:pPr>
        <w:spacing w:after="0" w:line="259" w:lineRule="auto"/>
        <w:ind w:left="142" w:right="0" w:firstLine="0"/>
        <w:jc w:val="left"/>
      </w:pPr>
      <w:r>
        <w:rPr>
          <w:b/>
        </w:rPr>
        <w:t xml:space="preserve"> </w:t>
      </w:r>
      <w:r>
        <w:rPr>
          <w:b/>
        </w:rPr>
        <w:tab/>
        <w:t xml:space="preserve"> </w:t>
      </w:r>
    </w:p>
    <w:p w14:paraId="015EBAB7" w14:textId="77777777" w:rsidR="00E57F7D" w:rsidRDefault="00000000">
      <w:pPr>
        <w:pStyle w:val="Nagwek1"/>
        <w:spacing w:after="14"/>
        <w:ind w:left="153" w:right="51"/>
      </w:pPr>
      <w:r>
        <w:t xml:space="preserve">§ 2 Termin wykonania zamówienia </w:t>
      </w:r>
    </w:p>
    <w:p w14:paraId="2A2DA1B3" w14:textId="77777777" w:rsidR="00E57F7D" w:rsidRDefault="00000000">
      <w:pPr>
        <w:spacing w:after="16" w:line="259" w:lineRule="auto"/>
        <w:ind w:left="142" w:right="0" w:firstLine="0"/>
        <w:jc w:val="center"/>
      </w:pPr>
      <w:r>
        <w:rPr>
          <w:b/>
        </w:rPr>
        <w:t xml:space="preserve"> </w:t>
      </w:r>
    </w:p>
    <w:p w14:paraId="33A111BE" w14:textId="41B950F9" w:rsidR="00E57F7D" w:rsidRDefault="00000000">
      <w:pPr>
        <w:numPr>
          <w:ilvl w:val="0"/>
          <w:numId w:val="5"/>
        </w:numPr>
        <w:ind w:right="0" w:hanging="284"/>
      </w:pPr>
      <w:r>
        <w:t xml:space="preserve">Wykonawca zobowiązany jest wykonać całość przedmiotu zamówienia w terminie </w:t>
      </w:r>
      <w:r>
        <w:rPr>
          <w:b/>
        </w:rPr>
        <w:t xml:space="preserve"> do dnia </w:t>
      </w:r>
      <w:r w:rsidR="00AF4893">
        <w:rPr>
          <w:b/>
        </w:rPr>
        <w:t>28.08.2026r.</w:t>
      </w:r>
      <w:r>
        <w:rPr>
          <w:color w:val="EE0000"/>
        </w:rPr>
        <w:t xml:space="preserve"> </w:t>
      </w:r>
    </w:p>
    <w:p w14:paraId="45327077" w14:textId="77777777" w:rsidR="00E57F7D" w:rsidRDefault="00000000">
      <w:pPr>
        <w:numPr>
          <w:ilvl w:val="0"/>
          <w:numId w:val="5"/>
        </w:numPr>
        <w:ind w:right="0" w:hanging="284"/>
      </w:pPr>
      <w:r>
        <w:t xml:space="preserve">Za termin wykonania całości zamówienia uznaje się dzień podpisania protokołu odbioru końcowego.  </w:t>
      </w:r>
    </w:p>
    <w:p w14:paraId="3B115D89" w14:textId="77777777" w:rsidR="00E57F7D" w:rsidRDefault="00000000">
      <w:pPr>
        <w:numPr>
          <w:ilvl w:val="0"/>
          <w:numId w:val="5"/>
        </w:numPr>
        <w:ind w:right="0" w:hanging="284"/>
      </w:pPr>
      <w:r>
        <w:t xml:space="preserve">Wykonawca zobowiązany jest zgłosić roboty do odbioru w takim terminie, aby możliwe było dokonanie w terminie wskazanym w ust. 1 odbioru końcowego z zachowaniem maksymalnych terminów przewidzianych w § 7 Umowy. </w:t>
      </w:r>
    </w:p>
    <w:p w14:paraId="243E19E7" w14:textId="7D642DDB" w:rsidR="00E57F7D" w:rsidRDefault="00000000">
      <w:pPr>
        <w:numPr>
          <w:ilvl w:val="0"/>
          <w:numId w:val="5"/>
        </w:numPr>
        <w:ind w:right="0" w:hanging="284"/>
      </w:pPr>
      <w:r>
        <w:t xml:space="preserve">Wykonawca złoży Zamawiającemu </w:t>
      </w:r>
      <w:r>
        <w:rPr>
          <w:b/>
        </w:rPr>
        <w:t xml:space="preserve">kosztorys wskazujący sposób wyliczenia ceny ofertowej za wykonanie robót budowlanych, </w:t>
      </w:r>
      <w:r>
        <w:t xml:space="preserve">z wyszczególnieniem zastosowanych w kosztorysie ofertowym składników cenotwórczych (stawka r-g w zł; Kp - koszty pośrednie w % od R i S; Kz – koszty zakupu w % od M; Z- zysk w % od R, S, Kp).  </w:t>
      </w:r>
    </w:p>
    <w:p w14:paraId="7D74712E" w14:textId="77777777" w:rsidR="00E57F7D" w:rsidRDefault="00000000">
      <w:pPr>
        <w:numPr>
          <w:ilvl w:val="0"/>
          <w:numId w:val="5"/>
        </w:numPr>
        <w:ind w:right="0" w:hanging="284"/>
      </w:pPr>
      <w:r>
        <w:lastRenderedPageBreak/>
        <w:t xml:space="preserve">Kosztorys o którym mowa w ust. 4 będzie służył do obliczenia należnego wynagrodzenia Wykonawcy  w szczególności w przypadku: odstąpienia od umowy, robót zamiennych, rozliczania wykonanych robót dodatkowych, rezygnacji z części zamówienia. </w:t>
      </w:r>
    </w:p>
    <w:p w14:paraId="7726EFBD" w14:textId="77777777" w:rsidR="00E57F7D" w:rsidRDefault="00000000">
      <w:pPr>
        <w:numPr>
          <w:ilvl w:val="0"/>
          <w:numId w:val="5"/>
        </w:numPr>
        <w:spacing w:after="5" w:line="267" w:lineRule="auto"/>
        <w:ind w:right="0" w:hanging="284"/>
      </w:pPr>
      <w:r>
        <w:t xml:space="preserve">Wykonawca w terminie </w:t>
      </w:r>
      <w:r>
        <w:rPr>
          <w:b/>
        </w:rPr>
        <w:t xml:space="preserve">5 dni roboczych </w:t>
      </w:r>
      <w:r>
        <w:t xml:space="preserve">od podpisania umowy przedłoży Zamawiającemu  harmonogram rzeczowo – finansowy. </w:t>
      </w:r>
    </w:p>
    <w:p w14:paraId="2BC81395" w14:textId="77777777" w:rsidR="00E57F7D" w:rsidRDefault="00000000">
      <w:pPr>
        <w:spacing w:after="16" w:line="259" w:lineRule="auto"/>
        <w:ind w:left="142" w:right="0" w:firstLine="0"/>
        <w:jc w:val="center"/>
      </w:pPr>
      <w:r>
        <w:rPr>
          <w:b/>
        </w:rPr>
        <w:t xml:space="preserve"> </w:t>
      </w:r>
    </w:p>
    <w:p w14:paraId="35A40097" w14:textId="77777777" w:rsidR="00E57F7D" w:rsidRDefault="00000000">
      <w:pPr>
        <w:pStyle w:val="Nagwek1"/>
        <w:spacing w:after="14"/>
        <w:ind w:left="153" w:right="51"/>
      </w:pPr>
      <w:r>
        <w:t xml:space="preserve">§ 3 Obowiązki Zamawiającego  </w:t>
      </w:r>
    </w:p>
    <w:p w14:paraId="6FB762F1" w14:textId="77777777" w:rsidR="00E57F7D" w:rsidRDefault="00000000">
      <w:pPr>
        <w:spacing w:after="16" w:line="259" w:lineRule="auto"/>
        <w:ind w:left="142" w:right="0" w:firstLine="0"/>
        <w:jc w:val="center"/>
      </w:pPr>
      <w:r>
        <w:rPr>
          <w:b/>
        </w:rPr>
        <w:t xml:space="preserve"> </w:t>
      </w:r>
    </w:p>
    <w:p w14:paraId="695B9954" w14:textId="77777777" w:rsidR="00E57F7D" w:rsidRDefault="00000000">
      <w:pPr>
        <w:ind w:left="129" w:right="0" w:firstLine="0"/>
      </w:pPr>
      <w:r>
        <w:t xml:space="preserve">Do obowiązków Zamawiającego należy: </w:t>
      </w:r>
    </w:p>
    <w:p w14:paraId="7A162D5D" w14:textId="77777777" w:rsidR="00E57F7D" w:rsidRDefault="00000000">
      <w:pPr>
        <w:numPr>
          <w:ilvl w:val="0"/>
          <w:numId w:val="6"/>
        </w:numPr>
        <w:ind w:right="0" w:hanging="331"/>
      </w:pPr>
      <w:r>
        <w:t xml:space="preserve">współpracy z Wykonawcą w zakresie niezbędnym do wykonania przedmiotu Umowy, </w:t>
      </w:r>
    </w:p>
    <w:p w14:paraId="3FD740AC" w14:textId="77777777" w:rsidR="00E57F7D" w:rsidRDefault="00000000">
      <w:pPr>
        <w:numPr>
          <w:ilvl w:val="0"/>
          <w:numId w:val="6"/>
        </w:numPr>
        <w:ind w:right="0" w:hanging="331"/>
      </w:pPr>
      <w:r>
        <w:t xml:space="preserve">ustanowienia Nadzoru Inwestorskiego przez osoby posiadające odpowiednie kwalifikacje zawodowe, </w:t>
      </w:r>
    </w:p>
    <w:p w14:paraId="3FD8D1F0" w14:textId="77777777" w:rsidR="00E57F7D" w:rsidRDefault="00000000">
      <w:pPr>
        <w:numPr>
          <w:ilvl w:val="0"/>
          <w:numId w:val="6"/>
        </w:numPr>
        <w:spacing w:after="5" w:line="267" w:lineRule="auto"/>
        <w:ind w:right="0" w:hanging="331"/>
      </w:pPr>
      <w:r>
        <w:t xml:space="preserve">protokolarnego przekazania Wykonawcy terenu budowy na czas realizacji przedmiotu zamówienia – w terminie uzgodnionym przez strony, </w:t>
      </w:r>
    </w:p>
    <w:p w14:paraId="7BFABAA7" w14:textId="77777777" w:rsidR="00E57F7D" w:rsidRDefault="00000000">
      <w:pPr>
        <w:numPr>
          <w:ilvl w:val="0"/>
          <w:numId w:val="6"/>
        </w:numPr>
        <w:spacing w:after="5" w:line="267" w:lineRule="auto"/>
        <w:ind w:right="0" w:hanging="331"/>
      </w:pPr>
      <w:r>
        <w:t xml:space="preserve">przekazania Wykonawcy dziennika budowy, </w:t>
      </w:r>
    </w:p>
    <w:p w14:paraId="5CD78A08" w14:textId="77777777" w:rsidR="00E57F7D" w:rsidRDefault="00000000">
      <w:pPr>
        <w:numPr>
          <w:ilvl w:val="0"/>
          <w:numId w:val="6"/>
        </w:numPr>
        <w:ind w:right="0" w:hanging="331"/>
      </w:pPr>
      <w:r>
        <w:t xml:space="preserve">przeprowadzenia odbiorów, </w:t>
      </w:r>
    </w:p>
    <w:p w14:paraId="53D74E5D" w14:textId="77777777" w:rsidR="00E57F7D" w:rsidRDefault="00000000">
      <w:pPr>
        <w:numPr>
          <w:ilvl w:val="0"/>
          <w:numId w:val="6"/>
        </w:numPr>
        <w:ind w:right="0" w:hanging="331"/>
      </w:pPr>
      <w:r>
        <w:t xml:space="preserve">terminowej zapłaty wynagrodzenia należnego Wykonawcy za wykonanie przedmiotu Umowy. </w:t>
      </w:r>
    </w:p>
    <w:p w14:paraId="05E6307D" w14:textId="77777777" w:rsidR="00E57F7D" w:rsidRDefault="00000000">
      <w:pPr>
        <w:spacing w:after="16" w:line="259" w:lineRule="auto"/>
        <w:ind w:left="142" w:right="0" w:firstLine="0"/>
        <w:jc w:val="left"/>
      </w:pPr>
      <w:r>
        <w:rPr>
          <w:b/>
        </w:rPr>
        <w:t xml:space="preserve"> </w:t>
      </w:r>
    </w:p>
    <w:p w14:paraId="6ADED1B2" w14:textId="77777777" w:rsidR="00E57F7D" w:rsidRDefault="00000000">
      <w:pPr>
        <w:pStyle w:val="Nagwek1"/>
        <w:spacing w:after="14"/>
        <w:ind w:left="153" w:right="51"/>
      </w:pPr>
      <w:r>
        <w:t xml:space="preserve">§ 4 Obowiązki Wykonawcy </w:t>
      </w:r>
    </w:p>
    <w:p w14:paraId="011F92E7" w14:textId="77777777" w:rsidR="00E57F7D" w:rsidRDefault="00000000">
      <w:pPr>
        <w:spacing w:after="14" w:line="259" w:lineRule="auto"/>
        <w:ind w:left="142" w:right="0" w:firstLine="0"/>
        <w:jc w:val="center"/>
      </w:pPr>
      <w:r>
        <w:rPr>
          <w:b/>
        </w:rPr>
        <w:t xml:space="preserve"> </w:t>
      </w:r>
    </w:p>
    <w:p w14:paraId="33535780" w14:textId="77777777" w:rsidR="00E57F7D" w:rsidRDefault="00000000">
      <w:pPr>
        <w:ind w:left="129" w:right="0" w:firstLine="0"/>
      </w:pPr>
      <w:r>
        <w:t>1.</w:t>
      </w:r>
      <w:r>
        <w:rPr>
          <w:rFonts w:ascii="Arial" w:eastAsia="Arial" w:hAnsi="Arial" w:cs="Arial"/>
        </w:rPr>
        <w:t xml:space="preserve"> </w:t>
      </w:r>
      <w:r>
        <w:t xml:space="preserve">Do obowiązków Wykonawcy należy w szczególności: </w:t>
      </w:r>
    </w:p>
    <w:p w14:paraId="110F552B" w14:textId="77777777" w:rsidR="00E57F7D" w:rsidRDefault="00000000">
      <w:pPr>
        <w:numPr>
          <w:ilvl w:val="0"/>
          <w:numId w:val="7"/>
        </w:numPr>
        <w:ind w:right="0" w:hanging="425"/>
      </w:pPr>
      <w:r>
        <w:t xml:space="preserve">przejęcie terenu robót od Zamawiającego; </w:t>
      </w:r>
    </w:p>
    <w:p w14:paraId="1442FDEF" w14:textId="77777777" w:rsidR="00E57F7D" w:rsidRDefault="00000000">
      <w:pPr>
        <w:numPr>
          <w:ilvl w:val="0"/>
          <w:numId w:val="7"/>
        </w:numPr>
        <w:ind w:right="0" w:hanging="425"/>
      </w:pPr>
      <w:r>
        <w:t xml:space="preserve">zabezpieczenie terenu robót; </w:t>
      </w:r>
    </w:p>
    <w:p w14:paraId="69146CD9" w14:textId="77777777" w:rsidR="00E57F7D" w:rsidRDefault="00000000">
      <w:pPr>
        <w:numPr>
          <w:ilvl w:val="0"/>
          <w:numId w:val="7"/>
        </w:numPr>
        <w:ind w:right="0" w:hanging="425"/>
      </w:pPr>
      <w:r>
        <w:t xml:space="preserve">zapewnienie dozoru mienia na terenie robót na własny koszt; </w:t>
      </w:r>
    </w:p>
    <w:p w14:paraId="4FA0B56B" w14:textId="77777777" w:rsidR="00E57F7D" w:rsidRDefault="00000000">
      <w:pPr>
        <w:numPr>
          <w:ilvl w:val="0"/>
          <w:numId w:val="7"/>
        </w:numPr>
        <w:ind w:right="0" w:hanging="425"/>
      </w:pPr>
      <w:r>
        <w:t xml:space="preserve">wykonanie przedmiotu umowy z materiałów odpowiadających wymaganiom określonym w art. 10 ustawy z dnia 7 lipca 1994 r. Prawo budowlane (dalej „Prawo budowlane”), okazania, na każde żądanie Zamawiającego lub Inspektora Nadzoru Inwestorskiego, certyfikatów zgodności z normą lub aprobatą techniczną każdego używanego na budowie wyrobu; </w:t>
      </w:r>
    </w:p>
    <w:p w14:paraId="635CBBFC" w14:textId="77777777" w:rsidR="00E57F7D" w:rsidRDefault="00000000">
      <w:pPr>
        <w:numPr>
          <w:ilvl w:val="0"/>
          <w:numId w:val="7"/>
        </w:numPr>
        <w:ind w:right="0" w:hanging="425"/>
      </w:pPr>
      <w:r>
        <w:t xml:space="preserve">zabezpieczenie na własny koszt energii elektrycznej i wody łącznie z ustaleniem miejsca poboru, niezbędnych do realizacji inwestycji;  </w:t>
      </w:r>
    </w:p>
    <w:p w14:paraId="77A4A4E2" w14:textId="77777777" w:rsidR="00E57F7D" w:rsidRDefault="00000000">
      <w:pPr>
        <w:numPr>
          <w:ilvl w:val="0"/>
          <w:numId w:val="7"/>
        </w:numPr>
        <w:ind w:right="0" w:hanging="425"/>
      </w:pPr>
      <w:r>
        <w:t xml:space="preserve">zapewnienie na własny koszt transportu odpadów do miejsc ich wykorzystania lub utylizacji, łącznie z kosztami utylizacji; </w:t>
      </w:r>
    </w:p>
    <w:p w14:paraId="0256795A" w14:textId="77777777" w:rsidR="00E57F7D" w:rsidRDefault="00000000">
      <w:pPr>
        <w:numPr>
          <w:ilvl w:val="0"/>
          <w:numId w:val="7"/>
        </w:numPr>
        <w:ind w:right="0" w:hanging="425"/>
      </w:pPr>
      <w:r>
        <w:t xml:space="preserve">jako wytwarzający odpady – przestrzeganie przepisów prawnych wynikających z następujących ustaw: </w:t>
      </w:r>
    </w:p>
    <w:p w14:paraId="4A7A1FED" w14:textId="77777777" w:rsidR="00E57F7D" w:rsidRDefault="00000000">
      <w:pPr>
        <w:numPr>
          <w:ilvl w:val="1"/>
          <w:numId w:val="7"/>
        </w:numPr>
        <w:spacing w:after="5" w:line="267" w:lineRule="auto"/>
        <w:ind w:right="0" w:hanging="286"/>
      </w:pPr>
      <w:r>
        <w:t xml:space="preserve">ustawy z dnia 27 kwietnia 2001 r. Prawo ochrony środowiska, </w:t>
      </w:r>
    </w:p>
    <w:p w14:paraId="4A27A3B6" w14:textId="77777777" w:rsidR="00E57F7D" w:rsidRDefault="00000000">
      <w:pPr>
        <w:numPr>
          <w:ilvl w:val="1"/>
          <w:numId w:val="7"/>
        </w:numPr>
        <w:spacing w:after="5" w:line="267" w:lineRule="auto"/>
        <w:ind w:right="0" w:hanging="286"/>
      </w:pPr>
      <w:r>
        <w:t xml:space="preserve">ustawy z dnia 14 grudnia 2012 r. o odpadach.  </w:t>
      </w:r>
    </w:p>
    <w:p w14:paraId="6DC05B13" w14:textId="77777777" w:rsidR="00E57F7D" w:rsidRDefault="00000000">
      <w:pPr>
        <w:ind w:left="708" w:right="0" w:firstLine="0"/>
      </w:pPr>
      <w:r>
        <w:t xml:space="preserve">Powołane przepisy prawne Wykonawca zobowiązuje się stosować z uwzględnieniem ewentualnych zmian stanu prawnego w tym zakresie; </w:t>
      </w:r>
    </w:p>
    <w:p w14:paraId="0772DF91" w14:textId="77777777" w:rsidR="00E57F7D" w:rsidRDefault="00000000">
      <w:pPr>
        <w:numPr>
          <w:ilvl w:val="0"/>
          <w:numId w:val="8"/>
        </w:numPr>
        <w:ind w:left="709" w:right="0" w:hanging="425"/>
      </w:pPr>
      <w:r>
        <w:t xml:space="preserve">ponoszenie pełnej odpowiedzialności za stan i przestrzeganie przepisów bhp, ochronę p. poż.  </w:t>
      </w:r>
    </w:p>
    <w:p w14:paraId="5CF7744C" w14:textId="77777777" w:rsidR="00E57F7D" w:rsidRDefault="00000000">
      <w:pPr>
        <w:ind w:left="708" w:right="0" w:firstLine="0"/>
      </w:pPr>
      <w:r>
        <w:t xml:space="preserve">i dozór mienia na terenie robót, jak i za wszelkie szkody powstałe w trakcie trwania robót na terenie przejętym od Zamawiającego lub mających związek z prowadzonymi robotami; </w:t>
      </w:r>
    </w:p>
    <w:p w14:paraId="1C357169" w14:textId="77777777" w:rsidR="00E57F7D" w:rsidRDefault="00000000">
      <w:pPr>
        <w:numPr>
          <w:ilvl w:val="0"/>
          <w:numId w:val="8"/>
        </w:numPr>
        <w:ind w:left="709" w:right="0" w:hanging="425"/>
      </w:pPr>
      <w:r>
        <w:t xml:space="preserve">terminowe wykonanie i przekazanie do eksploatacji przedmiotu umowy oraz oświadczenie, że roboty ukończone przez niego są całkowicie zgodne z umową i odpowiadają potrzebom, dla których są przewidziane według umowy; </w:t>
      </w:r>
    </w:p>
    <w:p w14:paraId="494C8EE7" w14:textId="77777777" w:rsidR="00E57F7D" w:rsidRDefault="00000000">
      <w:pPr>
        <w:numPr>
          <w:ilvl w:val="0"/>
          <w:numId w:val="8"/>
        </w:numPr>
        <w:ind w:left="709" w:right="0" w:hanging="425"/>
      </w:pPr>
      <w:r>
        <w:lastRenderedPageBreak/>
        <w:t xml:space="preserve">ponoszenie pełnej odpowiedzialności za stosowanie i bezpieczeństwo wszelkich działań prowadzonych na terenie robót i poza nim, a związanych z wykonaniem przedmiotu umowy; </w:t>
      </w:r>
    </w:p>
    <w:p w14:paraId="191311E1" w14:textId="77777777" w:rsidR="00E57F7D" w:rsidRDefault="00000000">
      <w:pPr>
        <w:numPr>
          <w:ilvl w:val="0"/>
          <w:numId w:val="8"/>
        </w:numPr>
        <w:ind w:left="709" w:right="0" w:hanging="425"/>
      </w:pPr>
      <w:r>
        <w:t xml:space="preserve">ponoszenie pełnej odpowiedzialności za szkody oraz następstwa nieszczęśliwych wypadków pracowników i osób trzecich, powstałe w związku z prowadzonymi robotami, w tym także ruchem pojazdów; </w:t>
      </w:r>
    </w:p>
    <w:p w14:paraId="0BA1B60A" w14:textId="77777777" w:rsidR="00E57F7D" w:rsidRDefault="00000000">
      <w:pPr>
        <w:numPr>
          <w:ilvl w:val="0"/>
          <w:numId w:val="8"/>
        </w:numPr>
        <w:ind w:left="709" w:right="0" w:hanging="425"/>
      </w:pPr>
      <w: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55D1542E" w14:textId="77777777" w:rsidR="00E57F7D" w:rsidRDefault="00000000">
      <w:pPr>
        <w:numPr>
          <w:ilvl w:val="0"/>
          <w:numId w:val="8"/>
        </w:numPr>
        <w:ind w:left="709" w:right="0" w:hanging="425"/>
      </w:pPr>
      <w:r>
        <w:t xml:space="preserve">zabezpieczenie instalacji, urządzeń i obiektów na terenie robót i w jej bezpośrednim otoczeniu, przed ich zniszczeniem lub uszkodzeniem w trakcie wykonywania robót; </w:t>
      </w:r>
    </w:p>
    <w:p w14:paraId="5A974B8A" w14:textId="77777777" w:rsidR="00E57F7D" w:rsidRDefault="00000000">
      <w:pPr>
        <w:numPr>
          <w:ilvl w:val="0"/>
          <w:numId w:val="8"/>
        </w:numPr>
        <w:ind w:left="709" w:right="0" w:hanging="425"/>
      </w:pPr>
      <w:r>
        <w:t xml:space="preserve">dbanie o porządek na terenie robót oraz utrzymywanie terenu robót w należytym stanie  i porządku oraz w stanie wolnym od przeszkód komunikacyjnych; </w:t>
      </w:r>
    </w:p>
    <w:p w14:paraId="7939DD5F" w14:textId="77777777" w:rsidR="00E57F7D" w:rsidRDefault="00000000">
      <w:pPr>
        <w:numPr>
          <w:ilvl w:val="0"/>
          <w:numId w:val="8"/>
        </w:numPr>
        <w:ind w:left="709" w:right="0" w:hanging="425"/>
      </w:pPr>
      <w: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terenu dróg, ich nawierzchni lub innych uszkodzonych instalacji; </w:t>
      </w:r>
    </w:p>
    <w:p w14:paraId="3BEE8976" w14:textId="77777777" w:rsidR="00E57F7D" w:rsidRDefault="00000000">
      <w:pPr>
        <w:numPr>
          <w:ilvl w:val="0"/>
          <w:numId w:val="8"/>
        </w:numPr>
        <w:spacing w:after="5" w:line="267" w:lineRule="auto"/>
        <w:ind w:left="709" w:right="0" w:hanging="425"/>
      </w:pPr>
      <w:r>
        <w:t xml:space="preserve">kompletowanie w trakcie realizacji robót wszelkiej dokumentacji zgodnie z przepisami prawa budowlanego oraz przygotowanie ich do przekazania przy odbiorze (w tym zgromadzonych atestów, deklaracji itp.); </w:t>
      </w:r>
    </w:p>
    <w:p w14:paraId="491C48C3" w14:textId="77777777" w:rsidR="00E57F7D" w:rsidRDefault="00000000">
      <w:pPr>
        <w:numPr>
          <w:ilvl w:val="0"/>
          <w:numId w:val="8"/>
        </w:numPr>
        <w:ind w:left="709" w:right="0" w:hanging="425"/>
      </w:pPr>
      <w:r>
        <w:t xml:space="preserve">usunięcie wszelkich wad i usterek stwierdzonych przez nadzór inwestorski w trakcie trwania robót w terminie nie dłuższym niż termin technicznie uzasadniony i konieczny do ich usunięcia; </w:t>
      </w:r>
    </w:p>
    <w:p w14:paraId="5D2032F6" w14:textId="77777777" w:rsidR="00E57F7D" w:rsidRDefault="00000000">
      <w:pPr>
        <w:numPr>
          <w:ilvl w:val="0"/>
          <w:numId w:val="8"/>
        </w:numPr>
        <w:ind w:left="709" w:right="0" w:hanging="425"/>
      </w:pPr>
      <w:r>
        <w:t xml:space="preserve">ponoszenie wyłącznej odpowiedzialności za wszelkie szkody będące następstwem niewykonania lub nienależytego wykonania przedmiotu umowy, które to szkody Wykonawca zobowiązuje się pokryć w pełnej wysokości; </w:t>
      </w:r>
    </w:p>
    <w:p w14:paraId="374FE434" w14:textId="77777777" w:rsidR="00E57F7D" w:rsidRDefault="00000000">
      <w:pPr>
        <w:numPr>
          <w:ilvl w:val="0"/>
          <w:numId w:val="8"/>
        </w:numPr>
        <w:ind w:left="709" w:right="0" w:hanging="425"/>
      </w:pPr>
      <w:r>
        <w:t xml:space="preserve">posiadanie ubezpieczenia od odpowiedzialności cywilnej na sumę gwarancyjną nie mniejszą niż wynagrodzenie wynikające z niniejszej umowy. Ubezpieczenie musi obowiązywać przez cały okres realizacji umowy; </w:t>
      </w:r>
    </w:p>
    <w:p w14:paraId="0EF27AC2" w14:textId="77777777" w:rsidR="00E57F7D" w:rsidRDefault="00000000">
      <w:pPr>
        <w:numPr>
          <w:ilvl w:val="0"/>
          <w:numId w:val="8"/>
        </w:numPr>
        <w:ind w:left="709" w:right="0" w:hanging="425"/>
      </w:pPr>
      <w:r>
        <w:t xml:space="preserve">niezwłoczne informowanie Zamawiającego (Inspektora Nadzoru Inwestorskiego) o problemach technicznych lub okolicznościach, które mogą wpłynąć na jakość robót lub termin zakończenia robót;  </w:t>
      </w:r>
    </w:p>
    <w:p w14:paraId="075C0C1E" w14:textId="77777777" w:rsidR="00E57F7D" w:rsidRDefault="00000000">
      <w:pPr>
        <w:numPr>
          <w:ilvl w:val="0"/>
          <w:numId w:val="8"/>
        </w:numPr>
        <w:ind w:left="709" w:right="0" w:hanging="425"/>
      </w:pPr>
      <w:r>
        <w:t xml:space="preserve">ponoszenie wszelkich kosztów związanych z nadzorami gestorów sieci infrastruktury przewidzianej do przebudowy oraz ewentualnych kosztów zapewnienia ciągłości dostaw wszystkich mediów;  </w:t>
      </w:r>
    </w:p>
    <w:p w14:paraId="2E6924BB" w14:textId="77777777" w:rsidR="00E57F7D" w:rsidRDefault="00000000">
      <w:pPr>
        <w:numPr>
          <w:ilvl w:val="0"/>
          <w:numId w:val="9"/>
        </w:numPr>
        <w:ind w:right="0" w:hanging="284"/>
      </w:pPr>
      <w:r>
        <w:t xml:space="preserve">Wykonawca zobowiązany jest zapewnić wykonanie i kierowanie robotami objętymi umową przez osoby posiadające stosowne kwalifikacje zawodowe i uprawnienia budowlane. </w:t>
      </w:r>
    </w:p>
    <w:p w14:paraId="12B2D368" w14:textId="77777777" w:rsidR="00E57F7D" w:rsidRDefault="00000000">
      <w:pPr>
        <w:numPr>
          <w:ilvl w:val="0"/>
          <w:numId w:val="9"/>
        </w:numPr>
        <w:ind w:right="0" w:hanging="284"/>
      </w:pPr>
      <w:r>
        <w:t xml:space="preserve">Wykonawca zobowiązuje się wyznaczyć do kierowania budową osobę wskazaną w Ofercie Wykonawcy. </w:t>
      </w:r>
    </w:p>
    <w:p w14:paraId="7164FC78" w14:textId="77777777" w:rsidR="00E57F7D" w:rsidRDefault="00000000">
      <w:pPr>
        <w:numPr>
          <w:ilvl w:val="0"/>
          <w:numId w:val="9"/>
        </w:numPr>
        <w:ind w:right="0" w:hanging="284"/>
      </w:pPr>
      <w:r>
        <w:t xml:space="preserve">Zmiana osoby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wskazanej osoby będzie spełniać warunki postawione w tym zakresie w specyfikacji  warunków zamówienia. </w:t>
      </w:r>
    </w:p>
    <w:p w14:paraId="4A367091" w14:textId="77777777" w:rsidR="00E57F7D" w:rsidRDefault="00000000">
      <w:pPr>
        <w:numPr>
          <w:ilvl w:val="0"/>
          <w:numId w:val="9"/>
        </w:numPr>
        <w:ind w:right="0" w:hanging="284"/>
      </w:pPr>
      <w:r>
        <w:t xml:space="preserve">Zaakceptowana przez Zamawiającego zmiana o której mowa w ust. 4 winna być potwierdzona pisemnie i nie wymaga aneksu do niniejszej umowy. </w:t>
      </w:r>
    </w:p>
    <w:p w14:paraId="258956F3" w14:textId="77777777" w:rsidR="00E57F7D" w:rsidRDefault="00000000">
      <w:pPr>
        <w:numPr>
          <w:ilvl w:val="0"/>
          <w:numId w:val="9"/>
        </w:numPr>
        <w:ind w:right="0" w:hanging="284"/>
      </w:pPr>
      <w:r>
        <w:t xml:space="preserve">Kierownik budowy  zobowiązany jest do prowadzenia dziennika budowy. </w:t>
      </w:r>
    </w:p>
    <w:p w14:paraId="20D96DD0" w14:textId="77777777" w:rsidR="00E57F7D" w:rsidRDefault="00000000">
      <w:pPr>
        <w:numPr>
          <w:ilvl w:val="0"/>
          <w:numId w:val="9"/>
        </w:numPr>
        <w:ind w:right="0" w:hanging="284"/>
      </w:pPr>
      <w:r>
        <w:t xml:space="preserve">Kierownik budowy działać będzie w granicach umocowania określonego w ustawie Prawo budowlane. </w:t>
      </w:r>
    </w:p>
    <w:p w14:paraId="50568D9E" w14:textId="77777777" w:rsidR="00E57F7D" w:rsidRDefault="00000000">
      <w:pPr>
        <w:spacing w:after="16" w:line="259" w:lineRule="auto"/>
        <w:ind w:left="142" w:right="0" w:firstLine="0"/>
        <w:jc w:val="center"/>
      </w:pPr>
      <w:r>
        <w:rPr>
          <w:b/>
        </w:rPr>
        <w:lastRenderedPageBreak/>
        <w:t xml:space="preserve"> </w:t>
      </w:r>
    </w:p>
    <w:p w14:paraId="2383C410" w14:textId="77777777" w:rsidR="00E57F7D" w:rsidRDefault="00000000">
      <w:pPr>
        <w:pStyle w:val="Nagwek1"/>
        <w:spacing w:after="14"/>
        <w:ind w:left="153" w:right="51"/>
      </w:pPr>
      <w:r>
        <w:t xml:space="preserve">§ 5   Wynagrodzenie i zapłata wynagrodzenia </w:t>
      </w:r>
    </w:p>
    <w:p w14:paraId="11054F3D" w14:textId="77777777" w:rsidR="00E57F7D" w:rsidRDefault="00000000">
      <w:pPr>
        <w:spacing w:after="16" w:line="259" w:lineRule="auto"/>
        <w:ind w:left="142" w:right="0" w:firstLine="0"/>
        <w:jc w:val="center"/>
      </w:pPr>
      <w:r>
        <w:rPr>
          <w:b/>
        </w:rPr>
        <w:t xml:space="preserve"> </w:t>
      </w:r>
    </w:p>
    <w:p w14:paraId="13BD9E32" w14:textId="77777777" w:rsidR="00E57F7D" w:rsidRDefault="00000000">
      <w:pPr>
        <w:numPr>
          <w:ilvl w:val="0"/>
          <w:numId w:val="10"/>
        </w:numPr>
        <w:ind w:right="0" w:hanging="425"/>
      </w:pPr>
      <w:r>
        <w:t xml:space="preserve">Za wykonanie przedmiotu Umowy, określonego w §1 niniejszej Umowy, Strony </w:t>
      </w:r>
      <w:r>
        <w:rPr>
          <w:b/>
        </w:rPr>
        <w:t>ustalają łączne</w:t>
      </w:r>
      <w:r>
        <w:rPr>
          <w:b/>
          <w:color w:val="C00000"/>
        </w:rPr>
        <w:t xml:space="preserve"> </w:t>
      </w:r>
      <w:r>
        <w:rPr>
          <w:b/>
        </w:rPr>
        <w:t>wynagrodzenie brutto zgodnie ze złożoną ofertą</w:t>
      </w:r>
      <w:r>
        <w:t xml:space="preserve"> w wysokości: </w:t>
      </w:r>
    </w:p>
    <w:p w14:paraId="6C6A9F21" w14:textId="77777777" w:rsidR="00E57F7D" w:rsidRDefault="00000000">
      <w:pPr>
        <w:ind w:left="425" w:right="0" w:firstLine="0"/>
      </w:pPr>
      <w:r>
        <w:t xml:space="preserve">Brutto: ……………………………………………..… zł  </w:t>
      </w:r>
    </w:p>
    <w:p w14:paraId="5167B351" w14:textId="77777777" w:rsidR="00E57F7D" w:rsidRDefault="00000000">
      <w:pPr>
        <w:ind w:left="129" w:right="0" w:firstLine="284"/>
      </w:pPr>
      <w:r>
        <w:t xml:space="preserve">(słownie złotych brutto: ………………………………………………………………………………………...………… …/100),       w tym:  </w:t>
      </w:r>
    </w:p>
    <w:p w14:paraId="12570DDC" w14:textId="77777777" w:rsidR="00E57F7D" w:rsidRDefault="00000000">
      <w:pPr>
        <w:numPr>
          <w:ilvl w:val="1"/>
          <w:numId w:val="10"/>
        </w:numPr>
        <w:spacing w:after="5" w:line="267" w:lineRule="auto"/>
        <w:ind w:right="0" w:hanging="283"/>
      </w:pPr>
      <w:r>
        <w:t xml:space="preserve">za wykonanie dokumentacji projektowo – kosztorysowej:  </w:t>
      </w:r>
    </w:p>
    <w:p w14:paraId="30BB65D3" w14:textId="77777777" w:rsidR="00E57F7D" w:rsidRDefault="00000000">
      <w:pPr>
        <w:ind w:left="708" w:right="0" w:firstLine="0"/>
      </w:pPr>
      <w:r>
        <w:t xml:space="preserve">netto:   …………………………… zł    </w:t>
      </w:r>
    </w:p>
    <w:p w14:paraId="203E0C46" w14:textId="77777777" w:rsidR="00E57F7D" w:rsidRDefault="00000000">
      <w:pPr>
        <w:ind w:left="708" w:right="0" w:firstLine="0"/>
      </w:pPr>
      <w:r>
        <w:t xml:space="preserve">podatek VAT ……… %, .......................................................... zł, </w:t>
      </w:r>
    </w:p>
    <w:p w14:paraId="07698AE3" w14:textId="77777777" w:rsidR="00E57F7D" w:rsidRDefault="00000000">
      <w:pPr>
        <w:spacing w:after="7"/>
        <w:ind w:left="718" w:right="0" w:hanging="10"/>
      </w:pPr>
      <w:r>
        <w:t xml:space="preserve">brutto: </w:t>
      </w:r>
      <w:r>
        <w:rPr>
          <w:b/>
        </w:rPr>
        <w:t xml:space="preserve">………………….…………….. zł </w:t>
      </w:r>
    </w:p>
    <w:p w14:paraId="7701D571" w14:textId="77777777" w:rsidR="00E57F7D" w:rsidRDefault="00000000">
      <w:pPr>
        <w:spacing w:after="0" w:line="259" w:lineRule="auto"/>
        <w:ind w:left="0" w:right="50" w:firstLine="0"/>
        <w:jc w:val="right"/>
      </w:pPr>
      <w:r>
        <w:t xml:space="preserve">(słownie złotych brutto: …………………………………………………………………………………...………… …/100); </w:t>
      </w:r>
    </w:p>
    <w:p w14:paraId="1C664BFC" w14:textId="77777777" w:rsidR="00E57F7D" w:rsidRDefault="00000000">
      <w:pPr>
        <w:numPr>
          <w:ilvl w:val="1"/>
          <w:numId w:val="10"/>
        </w:numPr>
        <w:ind w:right="0" w:hanging="283"/>
      </w:pPr>
      <w:r>
        <w:t xml:space="preserve">za wykonanie robót budowlanych:  netto:   …………………………… zł    </w:t>
      </w:r>
    </w:p>
    <w:p w14:paraId="1B7DC6CF" w14:textId="77777777" w:rsidR="00E57F7D" w:rsidRDefault="00000000">
      <w:pPr>
        <w:ind w:left="708" w:right="0" w:firstLine="0"/>
      </w:pPr>
      <w:r>
        <w:t xml:space="preserve">podatek VAT ……… %, .......................................................... zł, </w:t>
      </w:r>
    </w:p>
    <w:p w14:paraId="4340B8E2" w14:textId="77777777" w:rsidR="00E57F7D" w:rsidRDefault="00000000">
      <w:pPr>
        <w:spacing w:after="7"/>
        <w:ind w:left="718" w:right="0" w:hanging="10"/>
      </w:pPr>
      <w:r>
        <w:t xml:space="preserve">brutto: </w:t>
      </w:r>
      <w:r>
        <w:rPr>
          <w:b/>
        </w:rPr>
        <w:t xml:space="preserve">………………….…………….. zł </w:t>
      </w:r>
    </w:p>
    <w:p w14:paraId="25018D18" w14:textId="77777777" w:rsidR="00E57F7D" w:rsidRDefault="00000000">
      <w:pPr>
        <w:ind w:left="708" w:right="0" w:firstLine="0"/>
      </w:pPr>
      <w:r>
        <w:t xml:space="preserve">(słownie złotych brutto: …………………………………………………………………………………...………… …/100); </w:t>
      </w:r>
    </w:p>
    <w:p w14:paraId="478EA723" w14:textId="07728BC9" w:rsidR="00E57F7D" w:rsidRDefault="00000000">
      <w:pPr>
        <w:numPr>
          <w:ilvl w:val="0"/>
          <w:numId w:val="10"/>
        </w:numPr>
        <w:ind w:right="0" w:hanging="425"/>
      </w:pPr>
      <w: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składających się na przedmiot umowy. </w:t>
      </w:r>
    </w:p>
    <w:p w14:paraId="46AEC640" w14:textId="77777777" w:rsidR="00E57F7D" w:rsidRDefault="00000000">
      <w:pPr>
        <w:numPr>
          <w:ilvl w:val="0"/>
          <w:numId w:val="10"/>
        </w:numPr>
        <w:ind w:right="0" w:hanging="425"/>
      </w:pPr>
      <w:r>
        <w:t xml:space="preserve">W przypadku konieczności zaniechania lub niewykonania części zakresu Przedmiotu umowy objętego Dokumentacją projektową, strony przewidują, że wynagrodzenie Wykonawcy ulegnie odpowiednio zmniejszeniu o wartość prac niewykonanych. Minimalna wartość świadczenia stron wynosi 80 % wynagrodzenia umownego.  </w:t>
      </w:r>
    </w:p>
    <w:p w14:paraId="39F86B9A" w14:textId="77777777" w:rsidR="00E57F7D" w:rsidRDefault="00000000">
      <w:pPr>
        <w:numPr>
          <w:ilvl w:val="0"/>
          <w:numId w:val="10"/>
        </w:numPr>
        <w:ind w:right="0" w:hanging="425"/>
      </w:pPr>
      <w:r>
        <w:t xml:space="preserve">W przypadku konieczności wykonania dodatkowych robót nieobjętych dokumentacją projektową  oraz STWiORB strony przewidują możliwość zlecenia tych robót za dodatkowym wynagrodzeniem poprzez zmianę umowy na zasadach określonych w art. 454-455 ustawy Prawo zamówień publicznych.  </w:t>
      </w:r>
    </w:p>
    <w:p w14:paraId="0A44D16F" w14:textId="77777777" w:rsidR="00E57F7D" w:rsidRDefault="00000000">
      <w:pPr>
        <w:numPr>
          <w:ilvl w:val="0"/>
          <w:numId w:val="10"/>
        </w:numPr>
        <w:ind w:right="0" w:hanging="425"/>
      </w:pPr>
      <w:r>
        <w:t xml:space="preserve">Strony przewidują rozliczenie wynagrodzenia Wykonawcy wg następujących zasad: </w:t>
      </w:r>
    </w:p>
    <w:p w14:paraId="7C69D9D5" w14:textId="77777777" w:rsidR="000136FB" w:rsidRDefault="000136FB" w:rsidP="000136FB">
      <w:pPr>
        <w:ind w:left="554" w:right="0" w:firstLine="0"/>
      </w:pPr>
    </w:p>
    <w:p w14:paraId="15D73E97" w14:textId="7D88D349" w:rsidR="000136FB" w:rsidRDefault="000136FB" w:rsidP="000136FB">
      <w:pPr>
        <w:pStyle w:val="Akapitzlist"/>
        <w:numPr>
          <w:ilvl w:val="0"/>
          <w:numId w:val="41"/>
        </w:numPr>
        <w:ind w:right="0"/>
      </w:pPr>
      <w:r>
        <w:t>dopuszcza się wystawianie faktur częściowych nie częściej niż raz na kwartał, po wykonaniu i odbiorze wyodrębnionego zakresu robót budowlanych potwierdzonego protokołem odbioru częściowego robót. Wartość każdej faktury częściowej odpowiadać będzie wartości faktycznie wykonanych i odebranych robót, przy czym łączna wartość faktur częściowych nie może przekroczyć 90% wynagrodzenia umownego brutto wskazanego w § 5 ust. 1 pkt 2 umowy;</w:t>
      </w:r>
    </w:p>
    <w:p w14:paraId="6B316A18" w14:textId="77777777" w:rsidR="000136FB" w:rsidRDefault="000136FB" w:rsidP="000136FB">
      <w:pPr>
        <w:pStyle w:val="Akapitzlist"/>
        <w:ind w:left="914" w:right="0" w:firstLine="0"/>
      </w:pPr>
    </w:p>
    <w:p w14:paraId="5F2B76F2" w14:textId="44FF6BCC" w:rsidR="000136FB" w:rsidRDefault="000136FB" w:rsidP="000136FB">
      <w:pPr>
        <w:pStyle w:val="Akapitzlist"/>
        <w:numPr>
          <w:ilvl w:val="0"/>
          <w:numId w:val="41"/>
        </w:numPr>
        <w:ind w:right="0"/>
      </w:pPr>
      <w:r>
        <w:t>faktura końcowa wystawiona zostanie na kwotę stanowiącą różnicę pomiędzy łącznym wynagrodzeniem umownym brutto wskazanym w § 5 ust. 1 umowy a sumą wystawionych faktur częściowych, po dokonaniu odbioru końcowego zgodnie z § 7 umowy</w:t>
      </w:r>
    </w:p>
    <w:p w14:paraId="14E3081B" w14:textId="77777777" w:rsidR="000136FB" w:rsidRDefault="000136FB" w:rsidP="000136FB">
      <w:pPr>
        <w:pStyle w:val="Akapitzlist"/>
        <w:ind w:left="994" w:right="0" w:firstLine="0"/>
      </w:pPr>
    </w:p>
    <w:p w14:paraId="217886AD" w14:textId="3C5D3397" w:rsidR="00E57F7D" w:rsidRDefault="00000000" w:rsidP="000136FB">
      <w:pPr>
        <w:pStyle w:val="Akapitzlist"/>
        <w:numPr>
          <w:ilvl w:val="0"/>
          <w:numId w:val="10"/>
        </w:numPr>
        <w:ind w:right="0"/>
      </w:pPr>
      <w:r>
        <w:t xml:space="preserve">Jeżeli część robót objętych wystawioną przez Wykonawcę fakturą częściową/końcową realizowana była przez podwykonawcę lub dalszego podwykonawcę, Wykonawca zobowiązany jest do złożenia Zamawiającemu wraz z fakturą częściową/końcową pisemnego oświadczenia podwykonawcy lub </w:t>
      </w:r>
      <w:r>
        <w:lastRenderedPageBreak/>
        <w:t xml:space="preserve">dalszego podwykonawcy o dokonaniu na jego rzecz zapłaty, zgodnie z terminem określonym  w umowie z podwykonawcą lub dalszym podwykonawcą oraz że wszelkie zobowiązania i roszczenia z tytułu umowy zostały spełnione.  </w:t>
      </w:r>
    </w:p>
    <w:p w14:paraId="27D35B4A" w14:textId="77777777" w:rsidR="00E57F7D" w:rsidRDefault="00000000">
      <w:pPr>
        <w:numPr>
          <w:ilvl w:val="0"/>
          <w:numId w:val="10"/>
        </w:numPr>
        <w:ind w:right="0" w:hanging="425"/>
      </w:pPr>
      <w:r>
        <w:t xml:space="preserve">Zamawiający ma obowiązek zapłaty wystawionej zgodnie z umową faktury VAT w terminie 30 dni od daty wpływu prawidłowo wystawionej faktury do zamawiającego. </w:t>
      </w:r>
    </w:p>
    <w:p w14:paraId="7261E173" w14:textId="77777777" w:rsidR="00E57F7D" w:rsidRDefault="00000000">
      <w:pPr>
        <w:numPr>
          <w:ilvl w:val="0"/>
          <w:numId w:val="10"/>
        </w:numPr>
        <w:ind w:right="0" w:hanging="425"/>
      </w:pPr>
      <w:r>
        <w:t xml:space="preserve">Wynagrodzenie należne Wykonawcy zostanie przekazane na jego rachunek bankowy wskazany na fakturze. </w:t>
      </w:r>
    </w:p>
    <w:p w14:paraId="3012E221" w14:textId="77777777" w:rsidR="00E57F7D" w:rsidRDefault="00000000">
      <w:pPr>
        <w:numPr>
          <w:ilvl w:val="0"/>
          <w:numId w:val="10"/>
        </w:numPr>
        <w:ind w:right="0" w:hanging="425"/>
      </w:pPr>
      <w:r>
        <w:t xml:space="preserve">Warunkiem przekazania Wykonawcy wynagrodzenia jest przedłożenie Zamawiającemu wraz  z fakturą dokumentów wskazanych w ust. 6. </w:t>
      </w:r>
    </w:p>
    <w:p w14:paraId="5F79CE73" w14:textId="77777777" w:rsidR="00E57F7D" w:rsidRDefault="00000000">
      <w:pPr>
        <w:numPr>
          <w:ilvl w:val="0"/>
          <w:numId w:val="10"/>
        </w:numPr>
        <w:ind w:right="0" w:hanging="425"/>
      </w:pPr>
      <w: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EF1F009" w14:textId="77777777" w:rsidR="00E57F7D" w:rsidRDefault="00000000">
      <w:pPr>
        <w:numPr>
          <w:ilvl w:val="0"/>
          <w:numId w:val="10"/>
        </w:numPr>
        <w:ind w:right="0" w:hanging="425"/>
      </w:pPr>
      <w:r>
        <w:t xml:space="preserve">Wynagrodzenie, o którym mowa w ust. 10,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lub usługi. </w:t>
      </w:r>
    </w:p>
    <w:p w14:paraId="02927672" w14:textId="77777777" w:rsidR="00E57F7D" w:rsidRDefault="00000000">
      <w:pPr>
        <w:numPr>
          <w:ilvl w:val="0"/>
          <w:numId w:val="10"/>
        </w:numPr>
        <w:ind w:right="0" w:hanging="425"/>
      </w:pPr>
      <w:r>
        <w:t xml:space="preserve">Bezpośrednia zapłata, o której mowa w ust. 10, obejmuje wyłącznie należne wynagrodzenie, bez odsetek, należnych podwykonawcy lub dalszemu podwykonawcy. </w:t>
      </w:r>
    </w:p>
    <w:p w14:paraId="47D6997A" w14:textId="77777777" w:rsidR="00E57F7D" w:rsidRDefault="00000000">
      <w:pPr>
        <w:numPr>
          <w:ilvl w:val="0"/>
          <w:numId w:val="10"/>
        </w:numPr>
        <w:ind w:right="0" w:hanging="425"/>
      </w:pPr>
      <w:r>
        <w:t xml:space="preserve">Przed dokonaniem bezpośredniej zapłaty Wykonawca zostanie poinformowany przez Zamawiającego w formie pisemnej o: </w:t>
      </w:r>
    </w:p>
    <w:p w14:paraId="0ECAC1A8" w14:textId="77777777" w:rsidR="00E57F7D" w:rsidRDefault="00000000">
      <w:pPr>
        <w:numPr>
          <w:ilvl w:val="1"/>
          <w:numId w:val="10"/>
        </w:numPr>
        <w:ind w:right="0" w:hanging="283"/>
      </w:pPr>
      <w: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373F677" w14:textId="77777777" w:rsidR="00E57F7D" w:rsidRDefault="00000000">
      <w:pPr>
        <w:numPr>
          <w:ilvl w:val="1"/>
          <w:numId w:val="10"/>
        </w:numPr>
        <w:ind w:right="0" w:hanging="283"/>
      </w:pPr>
      <w:r>
        <w:t xml:space="preserve">możliwości zgłoszenia przez Wykonawcę, w terminie 7 dni od dnia otrzymania informacji, o której mowa w pkt 1, pisemnych uwag dotyczących zasadności bezpośredniej zapłaty wynagrodzenia podwykonawcy lub dalszemu podwykonawcy. </w:t>
      </w:r>
    </w:p>
    <w:p w14:paraId="62C3020E" w14:textId="77777777" w:rsidR="00E57F7D" w:rsidRDefault="00000000">
      <w:pPr>
        <w:numPr>
          <w:ilvl w:val="0"/>
          <w:numId w:val="10"/>
        </w:numPr>
        <w:ind w:right="0" w:hanging="425"/>
      </w:pPr>
      <w:r>
        <w:t>W przypadku zgłoszenia przez Wykonawcę uwag, o których mowa w ust. 13 pkt 2), w terminie 7 dni od dnia otrzymania informacji, o której mowa w ust. 13 pkt 1) i 2), Zamawiający może</w:t>
      </w:r>
      <w:r>
        <w:rPr>
          <w:b/>
        </w:rPr>
        <w:t>:</w:t>
      </w:r>
      <w:r>
        <w:t xml:space="preserve"> </w:t>
      </w:r>
    </w:p>
    <w:p w14:paraId="6E32B038" w14:textId="77777777" w:rsidR="00E57F7D" w:rsidRDefault="00000000">
      <w:pPr>
        <w:numPr>
          <w:ilvl w:val="1"/>
          <w:numId w:val="10"/>
        </w:numPr>
        <w:ind w:right="0" w:hanging="283"/>
      </w:pPr>
      <w:r>
        <w:t xml:space="preserve">nie dokonać bezpośredniej zapłaty wynagrodzenia podwykonawcy lub dalszemu podwykonawcy, jeżeli wykonawca wykaże niezasadność takiej zapłaty, albo </w:t>
      </w:r>
    </w:p>
    <w:p w14:paraId="299F4C15" w14:textId="77777777" w:rsidR="00E57F7D" w:rsidRDefault="00000000">
      <w:pPr>
        <w:numPr>
          <w:ilvl w:val="1"/>
          <w:numId w:val="10"/>
        </w:numPr>
        <w:ind w:right="0" w:hanging="283"/>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F367F4B" w14:textId="77777777" w:rsidR="00E57F7D" w:rsidRDefault="00000000">
      <w:pPr>
        <w:numPr>
          <w:ilvl w:val="1"/>
          <w:numId w:val="10"/>
        </w:numPr>
        <w:ind w:right="0" w:hanging="283"/>
      </w:pPr>
      <w:r>
        <w:t xml:space="preserve">dokonać bezpośredniej zapłaty wynagrodzenia podwykonawcy lub dalszemu podwykonawcy, jeżeli podwykonawca lub dalszy podwykonawca wykaże zasadność takiej zapłaty. </w:t>
      </w:r>
    </w:p>
    <w:p w14:paraId="48BE4CE4" w14:textId="77777777" w:rsidR="00E57F7D" w:rsidRDefault="00000000">
      <w:pPr>
        <w:numPr>
          <w:ilvl w:val="0"/>
          <w:numId w:val="10"/>
        </w:numPr>
        <w:ind w:right="0" w:hanging="425"/>
      </w:pPr>
      <w:r>
        <w:t xml:space="preserve">W przypadku dokonania bezpośredniej zapłaty podwykonawcy lub dalszemu podwykonawcy,  o której mowa w ust. 10, Zamawiający potrąci kwotę wypłaconego podwykonawcy lub dalszemu podwykonawcy wynagrodzenia z wynagrodzenia należnego Wykonawcy. </w:t>
      </w:r>
    </w:p>
    <w:p w14:paraId="4798AF34" w14:textId="77777777" w:rsidR="00E57F7D" w:rsidRDefault="00000000">
      <w:pPr>
        <w:numPr>
          <w:ilvl w:val="0"/>
          <w:numId w:val="10"/>
        </w:numPr>
        <w:spacing w:after="5" w:line="267" w:lineRule="auto"/>
        <w:ind w:right="0" w:hanging="425"/>
      </w:pPr>
      <w:r>
        <w:t xml:space="preserve">Zasady wystawiania faktur: </w:t>
      </w:r>
    </w:p>
    <w:p w14:paraId="478638B4" w14:textId="77777777" w:rsidR="00E57F7D" w:rsidRDefault="00000000">
      <w:pPr>
        <w:numPr>
          <w:ilvl w:val="1"/>
          <w:numId w:val="11"/>
        </w:numPr>
        <w:ind w:right="0" w:hanging="283"/>
      </w:pPr>
      <w:r>
        <w:t xml:space="preserve">Zamawiający upoważnia Wykonawcę do wystawiania faktur na:  </w:t>
      </w:r>
    </w:p>
    <w:p w14:paraId="6400A69E" w14:textId="69D83491" w:rsidR="000136FB" w:rsidRDefault="000136FB" w:rsidP="000136FB">
      <w:pPr>
        <w:ind w:right="0"/>
        <w:rPr>
          <w:b/>
        </w:rPr>
      </w:pPr>
      <w:r>
        <w:rPr>
          <w:b/>
        </w:rPr>
        <w:t>Nabywca:</w:t>
      </w:r>
    </w:p>
    <w:p w14:paraId="728BE133" w14:textId="7CB5C2D7" w:rsidR="000136FB" w:rsidRPr="000136FB" w:rsidRDefault="000136FB" w:rsidP="000136FB">
      <w:pPr>
        <w:ind w:right="0"/>
        <w:rPr>
          <w:bCs/>
        </w:rPr>
      </w:pPr>
      <w:r w:rsidRPr="000136FB">
        <w:rPr>
          <w:bCs/>
        </w:rPr>
        <w:lastRenderedPageBreak/>
        <w:t>Gmina Baligród</w:t>
      </w:r>
    </w:p>
    <w:p w14:paraId="7B4B4D6C" w14:textId="77777777" w:rsidR="000136FB" w:rsidRPr="000136FB" w:rsidRDefault="000136FB" w:rsidP="000136FB">
      <w:pPr>
        <w:ind w:right="0"/>
        <w:rPr>
          <w:bCs/>
        </w:rPr>
      </w:pPr>
      <w:r w:rsidRPr="000136FB">
        <w:rPr>
          <w:bCs/>
        </w:rPr>
        <w:t xml:space="preserve">Plac Wolności 13, 38-606 Baligród  </w:t>
      </w:r>
    </w:p>
    <w:p w14:paraId="12E617A8" w14:textId="77777777" w:rsidR="000136FB" w:rsidRPr="000136FB" w:rsidRDefault="000136FB" w:rsidP="000136FB">
      <w:pPr>
        <w:ind w:right="0"/>
        <w:rPr>
          <w:bCs/>
        </w:rPr>
      </w:pPr>
      <w:r w:rsidRPr="000136FB">
        <w:rPr>
          <w:bCs/>
        </w:rPr>
        <w:t>NIP:  6881244773</w:t>
      </w:r>
    </w:p>
    <w:p w14:paraId="18B12C26" w14:textId="77777777" w:rsidR="000136FB" w:rsidRPr="000136FB" w:rsidRDefault="000136FB" w:rsidP="000136FB">
      <w:pPr>
        <w:ind w:right="0"/>
        <w:rPr>
          <w:bCs/>
        </w:rPr>
      </w:pPr>
      <w:r w:rsidRPr="000136FB">
        <w:rPr>
          <w:bCs/>
        </w:rPr>
        <w:t>REGON:  370440005</w:t>
      </w:r>
    </w:p>
    <w:p w14:paraId="22A6F9C2" w14:textId="47137A89" w:rsidR="000136FB" w:rsidRDefault="000136FB" w:rsidP="000136FB">
      <w:pPr>
        <w:ind w:right="0"/>
        <w:rPr>
          <w:b/>
        </w:rPr>
      </w:pPr>
      <w:r>
        <w:rPr>
          <w:b/>
        </w:rPr>
        <w:t>Odbiorca:</w:t>
      </w:r>
    </w:p>
    <w:p w14:paraId="226E5DAC" w14:textId="00CCE611" w:rsidR="000136FB" w:rsidRPr="000136FB" w:rsidRDefault="000136FB" w:rsidP="000136FB">
      <w:pPr>
        <w:ind w:right="0"/>
        <w:rPr>
          <w:bCs/>
        </w:rPr>
      </w:pPr>
      <w:r w:rsidRPr="000136FB">
        <w:rPr>
          <w:bCs/>
        </w:rPr>
        <w:t>Urząd Gminy w Baligrodzie</w:t>
      </w:r>
    </w:p>
    <w:p w14:paraId="03578A9B" w14:textId="77777777" w:rsidR="000136FB" w:rsidRPr="000136FB" w:rsidRDefault="000136FB" w:rsidP="000136FB">
      <w:pPr>
        <w:ind w:right="0"/>
        <w:rPr>
          <w:bCs/>
        </w:rPr>
      </w:pPr>
      <w:r w:rsidRPr="000136FB">
        <w:rPr>
          <w:bCs/>
        </w:rPr>
        <w:t xml:space="preserve">Plac Wolności 13, 38-606 Baligród  </w:t>
      </w:r>
    </w:p>
    <w:p w14:paraId="506CFF00" w14:textId="6A5E8C7F" w:rsidR="000136FB" w:rsidRPr="000136FB" w:rsidRDefault="000136FB" w:rsidP="000136FB">
      <w:pPr>
        <w:ind w:right="0"/>
        <w:rPr>
          <w:bCs/>
        </w:rPr>
      </w:pPr>
      <w:r w:rsidRPr="000136FB">
        <w:rPr>
          <w:bCs/>
        </w:rPr>
        <w:t>NIP:  6881135156</w:t>
      </w:r>
    </w:p>
    <w:p w14:paraId="6FFA9F14" w14:textId="4077EE34" w:rsidR="000136FB" w:rsidRPr="000136FB" w:rsidRDefault="000136FB" w:rsidP="000136FB">
      <w:pPr>
        <w:ind w:right="0"/>
        <w:rPr>
          <w:bCs/>
        </w:rPr>
      </w:pPr>
      <w:r w:rsidRPr="000136FB">
        <w:rPr>
          <w:bCs/>
        </w:rPr>
        <w:t>REGON:  000533340</w:t>
      </w:r>
    </w:p>
    <w:p w14:paraId="385F122B" w14:textId="100DEB12" w:rsidR="00E57F7D" w:rsidRDefault="00000000" w:rsidP="000136FB">
      <w:pPr>
        <w:pStyle w:val="Akapitzlist"/>
        <w:numPr>
          <w:ilvl w:val="0"/>
          <w:numId w:val="10"/>
        </w:numPr>
        <w:ind w:right="0"/>
      </w:pPr>
      <w: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r w:rsidRPr="000136FB">
        <w:rPr>
          <w:b/>
        </w:rPr>
        <w:t xml:space="preserve"> </w:t>
      </w:r>
    </w:p>
    <w:p w14:paraId="3248BF48" w14:textId="77777777" w:rsidR="00E57F7D" w:rsidRDefault="00000000">
      <w:pPr>
        <w:numPr>
          <w:ilvl w:val="1"/>
          <w:numId w:val="11"/>
        </w:numPr>
        <w:ind w:right="0" w:hanging="283"/>
      </w:pPr>
      <w:r>
        <w:t>Zapłata faktury nastąpi z uwzględnieniem przepisów art. 108a ust. 1a ustawy o podatku od towarów i usług.</w:t>
      </w:r>
      <w:r>
        <w:rPr>
          <w:b/>
        </w:rPr>
        <w:t xml:space="preserve"> </w:t>
      </w:r>
    </w:p>
    <w:p w14:paraId="2BDF07D2" w14:textId="77777777" w:rsidR="00E57F7D" w:rsidRDefault="00000000">
      <w:pPr>
        <w:numPr>
          <w:ilvl w:val="0"/>
          <w:numId w:val="10"/>
        </w:numPr>
        <w:ind w:right="0" w:hanging="425"/>
      </w:pPr>
      <w:r>
        <w:t xml:space="preserve">Wykonawca jest zobowiązany podać na fakturze adnotację: „mechanizm podzielonej płatności”. </w:t>
      </w:r>
    </w:p>
    <w:p w14:paraId="263BD4E3" w14:textId="77777777" w:rsidR="00E57F7D" w:rsidRDefault="00000000">
      <w:pPr>
        <w:spacing w:after="16" w:line="259" w:lineRule="auto"/>
        <w:ind w:left="142" w:right="0" w:firstLine="0"/>
        <w:jc w:val="left"/>
      </w:pPr>
      <w:r>
        <w:rPr>
          <w:b/>
        </w:rPr>
        <w:t xml:space="preserve"> </w:t>
      </w:r>
    </w:p>
    <w:p w14:paraId="6062DAE2" w14:textId="77777777" w:rsidR="00E57F7D" w:rsidRDefault="00000000">
      <w:pPr>
        <w:pStyle w:val="Nagwek1"/>
        <w:ind w:left="153" w:right="51"/>
      </w:pPr>
      <w:r>
        <w:t xml:space="preserve">§ 6 Przedstawiciele stron </w:t>
      </w:r>
    </w:p>
    <w:p w14:paraId="4B7408D0" w14:textId="77777777" w:rsidR="00E57F7D" w:rsidRDefault="00000000">
      <w:pPr>
        <w:spacing w:after="14" w:line="259" w:lineRule="auto"/>
        <w:ind w:left="142" w:right="0" w:firstLine="0"/>
        <w:jc w:val="center"/>
      </w:pPr>
      <w:r>
        <w:rPr>
          <w:b/>
        </w:rPr>
        <w:t xml:space="preserve"> </w:t>
      </w:r>
    </w:p>
    <w:p w14:paraId="3D82DEF1" w14:textId="77777777" w:rsidR="00E57F7D" w:rsidRDefault="00000000">
      <w:pPr>
        <w:ind w:left="129" w:right="0" w:firstLine="0"/>
      </w:pPr>
      <w:r>
        <w:t>1.</w:t>
      </w:r>
      <w:r>
        <w:rPr>
          <w:rFonts w:ascii="Arial" w:eastAsia="Arial" w:hAnsi="Arial" w:cs="Arial"/>
        </w:rPr>
        <w:t xml:space="preserve"> </w:t>
      </w:r>
      <w:r>
        <w:t xml:space="preserve">Zamawiający ustanawia: </w:t>
      </w:r>
    </w:p>
    <w:p w14:paraId="60AF930C" w14:textId="77777777" w:rsidR="00E57F7D" w:rsidRDefault="00000000">
      <w:pPr>
        <w:numPr>
          <w:ilvl w:val="0"/>
          <w:numId w:val="13"/>
        </w:numPr>
        <w:ind w:right="0" w:hanging="264"/>
      </w:pPr>
      <w:r>
        <w:t xml:space="preserve">inspektora nadzoru robót branży konstrukcyjno-budowlanej:  ……………………………………….… Nr uprawnień …………………………………………………………………………………………………………….……….………. . </w:t>
      </w:r>
    </w:p>
    <w:p w14:paraId="5690DF7A" w14:textId="77777777" w:rsidR="00E57F7D" w:rsidRDefault="00000000">
      <w:pPr>
        <w:numPr>
          <w:ilvl w:val="0"/>
          <w:numId w:val="13"/>
        </w:numPr>
        <w:ind w:right="0" w:hanging="264"/>
      </w:pPr>
      <w:r>
        <w:t xml:space="preserve">inspektora nadzoru robót branży elektrycznej: ……………………………………………………………..……… Nr uprawnień ……………………………………………………………………………………………………………...…..…………. . </w:t>
      </w:r>
    </w:p>
    <w:p w14:paraId="0EDA3293" w14:textId="77777777" w:rsidR="00E57F7D" w:rsidRDefault="00000000">
      <w:pPr>
        <w:numPr>
          <w:ilvl w:val="0"/>
          <w:numId w:val="14"/>
        </w:numPr>
        <w:spacing w:after="5" w:line="267" w:lineRule="auto"/>
        <w:ind w:right="0" w:hanging="284"/>
      </w:pPr>
      <w:r>
        <w:t xml:space="preserve">Wykonawca ustanawia: </w:t>
      </w:r>
    </w:p>
    <w:p w14:paraId="63D2F06A" w14:textId="77777777" w:rsidR="00E57F7D" w:rsidRDefault="00000000">
      <w:pPr>
        <w:numPr>
          <w:ilvl w:val="1"/>
          <w:numId w:val="14"/>
        </w:numPr>
        <w:ind w:right="0" w:hanging="283"/>
      </w:pPr>
      <w:r>
        <w:t xml:space="preserve">Kierownika budowy  ……………..…………… posiadającego/cą uprawnienia budowlane  w specjalności konstrukcyjno–budowlanej Nr uprawnień ……………………………………….…………. tel. .………………………………………, mail: …………………………….…..………...…… . </w:t>
      </w:r>
    </w:p>
    <w:p w14:paraId="689F11B2" w14:textId="77777777" w:rsidR="00E57F7D" w:rsidRDefault="00000000">
      <w:pPr>
        <w:numPr>
          <w:ilvl w:val="1"/>
          <w:numId w:val="14"/>
        </w:numPr>
        <w:ind w:right="0" w:hanging="283"/>
      </w:pPr>
      <w:r>
        <w:t xml:space="preserve">Kierownika robót w branży elektrycznej i elektroenergetycznej ……………………posiadający/a uprawnienia w branży elektrycznej i elektroenergetycznej Nr uprawnień ……………………..……. . </w:t>
      </w:r>
    </w:p>
    <w:p w14:paraId="3A17B92B" w14:textId="77777777" w:rsidR="005F5531" w:rsidRDefault="005F5531" w:rsidP="005F5531">
      <w:pPr>
        <w:ind w:left="708" w:right="0" w:firstLine="0"/>
      </w:pPr>
    </w:p>
    <w:p w14:paraId="04C2CA02" w14:textId="77777777" w:rsidR="00E57F7D" w:rsidRDefault="00000000">
      <w:pPr>
        <w:numPr>
          <w:ilvl w:val="0"/>
          <w:numId w:val="14"/>
        </w:numPr>
        <w:ind w:right="0" w:hanging="284"/>
      </w:pPr>
      <w:r>
        <w:t xml:space="preserve">Zmiana osób wskazanych w ust. 1 i 2 wymaga pisemnego zawiadomienia drugiej Strony i nie wymaga zawarcia aneksu do Umowy, z zastrzeżeniem ust. 4. </w:t>
      </w:r>
    </w:p>
    <w:p w14:paraId="3FCC6905" w14:textId="77777777" w:rsidR="00E57F7D" w:rsidRDefault="00000000">
      <w:pPr>
        <w:numPr>
          <w:ilvl w:val="0"/>
          <w:numId w:val="14"/>
        </w:numPr>
        <w:ind w:right="0" w:hanging="284"/>
      </w:pPr>
      <w:r>
        <w:t xml:space="preserve">Zmiany kierownika budowy/robót  dokonuje się poprzez pisemne zawiadomienie Zamawiającego  i wymaga jego pisemnej zgody. W celu uzyskania zgody Wykonawca zobowiązuje się do pisemnego przekazania Zamawiającemu wykazu nowych osób wraz z kopiami ich uprawnień budowlanych oraz zaświadczeniami o wpisaniu na odpowiednią listę Izby Inżynierów Budownictwa. Zamawiający zaakceptuje taką zmianę wyłącznie wtedy, gdy kwalifikacje i doświadczenie proponowanych nowych osób będą nie mniejsze niż doświadczenie osób zamienianych wskazanych w ofercie Wykonawcy zgodnie z wymogami SWZ. </w:t>
      </w:r>
    </w:p>
    <w:p w14:paraId="1FE5CACC" w14:textId="77777777" w:rsidR="00E57F7D" w:rsidRDefault="00000000">
      <w:pPr>
        <w:spacing w:after="16" w:line="259" w:lineRule="auto"/>
        <w:ind w:left="142" w:right="0" w:firstLine="0"/>
        <w:jc w:val="center"/>
      </w:pPr>
      <w:r>
        <w:rPr>
          <w:b/>
        </w:rPr>
        <w:t xml:space="preserve"> </w:t>
      </w:r>
    </w:p>
    <w:p w14:paraId="4DA1AFC0" w14:textId="77777777" w:rsidR="00E57F7D" w:rsidRDefault="00000000">
      <w:pPr>
        <w:pStyle w:val="Nagwek1"/>
        <w:ind w:left="153" w:right="51"/>
      </w:pPr>
      <w:r>
        <w:t xml:space="preserve">§ 7 Odbiory </w:t>
      </w:r>
    </w:p>
    <w:p w14:paraId="4EE04911" w14:textId="77777777" w:rsidR="00E57F7D" w:rsidRDefault="00000000">
      <w:pPr>
        <w:spacing w:after="16" w:line="259" w:lineRule="auto"/>
        <w:ind w:left="142" w:right="0" w:firstLine="0"/>
        <w:jc w:val="center"/>
      </w:pPr>
      <w:r>
        <w:rPr>
          <w:b/>
        </w:rPr>
        <w:t xml:space="preserve"> </w:t>
      </w:r>
    </w:p>
    <w:p w14:paraId="0D5FF5BC" w14:textId="77777777" w:rsidR="00E57F7D" w:rsidRDefault="00000000">
      <w:pPr>
        <w:numPr>
          <w:ilvl w:val="0"/>
          <w:numId w:val="15"/>
        </w:numPr>
        <w:ind w:right="0" w:hanging="425"/>
      </w:pPr>
      <w:r>
        <w:t xml:space="preserve">Strony zgodnie postanawiają, że będą stosowane następujące rodzaje odbiorów: </w:t>
      </w:r>
    </w:p>
    <w:p w14:paraId="2BF72D61" w14:textId="1F497BD4" w:rsidR="00E57F7D" w:rsidRDefault="00000000">
      <w:pPr>
        <w:numPr>
          <w:ilvl w:val="1"/>
          <w:numId w:val="15"/>
        </w:numPr>
        <w:ind w:right="0" w:hanging="283"/>
      </w:pPr>
      <w:r>
        <w:lastRenderedPageBreak/>
        <w:t xml:space="preserve">Odbiory robót zanikających i ulegających zakryciu; </w:t>
      </w:r>
      <w:r w:rsidR="005F5531">
        <w:t>2</w:t>
      </w:r>
      <w:r>
        <w:t>)</w:t>
      </w:r>
      <w:r>
        <w:rPr>
          <w:rFonts w:ascii="Arial" w:eastAsia="Arial" w:hAnsi="Arial" w:cs="Arial"/>
        </w:rPr>
        <w:t xml:space="preserve"> </w:t>
      </w:r>
      <w:r>
        <w:t xml:space="preserve">Odbiór częściowy; </w:t>
      </w:r>
      <w:r w:rsidR="005F5531">
        <w:t>3</w:t>
      </w:r>
      <w:r>
        <w:t>)</w:t>
      </w:r>
      <w:r>
        <w:rPr>
          <w:rFonts w:ascii="Arial" w:eastAsia="Arial" w:hAnsi="Arial" w:cs="Arial"/>
        </w:rPr>
        <w:t xml:space="preserve"> </w:t>
      </w:r>
      <w:r>
        <w:t xml:space="preserve">Odbiór końcowy. </w:t>
      </w:r>
    </w:p>
    <w:p w14:paraId="3458C822" w14:textId="77777777" w:rsidR="00E57F7D" w:rsidRDefault="00000000">
      <w:pPr>
        <w:numPr>
          <w:ilvl w:val="0"/>
          <w:numId w:val="15"/>
        </w:numPr>
        <w:ind w:right="0" w:hanging="425"/>
      </w:pPr>
      <w:r>
        <w:t xml:space="preserve">Odbiory robót zanikających i ulegających zakryciu, dokonywane będą przez przedstawiciela Zamawiającego. Wykonawca winien zgłaszać gotowość do odbiorów, o których mowa wyżej, wpisem do Dziennika budowy z odpowiednim wyprzedzeniem umożliwiającym podjęcie działań przez przedstawiciela Zamawiającego. </w:t>
      </w:r>
    </w:p>
    <w:p w14:paraId="4D028DD4" w14:textId="77777777" w:rsidR="00E57F7D" w:rsidRDefault="00000000">
      <w:pPr>
        <w:numPr>
          <w:ilvl w:val="0"/>
          <w:numId w:val="15"/>
        </w:numPr>
        <w:ind w:right="0" w:hanging="425"/>
      </w:pPr>
      <w:r>
        <w:t xml:space="preserve">Wykonawca  zawiadomi  Zamawiającego pisemnie o  gotowości do odbioru częściowego  i  końcowego z potwierdzającą adnotacją Inspektora nadzoru w dzienniku budowy. </w:t>
      </w:r>
    </w:p>
    <w:p w14:paraId="7607D0CF" w14:textId="77777777" w:rsidR="00E57F7D" w:rsidRDefault="00000000">
      <w:pPr>
        <w:numPr>
          <w:ilvl w:val="0"/>
          <w:numId w:val="15"/>
        </w:numPr>
        <w:ind w:right="0" w:hanging="425"/>
      </w:pPr>
      <w:r>
        <w:t xml:space="preserve">Wraz ze zgłoszeniem do odbioru częściowego Wykonawca przekaże Zamawiającemu rozliczenie częściowe robót, z podaniem wykonanych elementów, ich ilości i wartości (kosztorys powykonawczy). </w:t>
      </w:r>
    </w:p>
    <w:p w14:paraId="24E28A64" w14:textId="77777777" w:rsidR="00E57F7D" w:rsidRDefault="00000000">
      <w:pPr>
        <w:numPr>
          <w:ilvl w:val="0"/>
          <w:numId w:val="15"/>
        </w:numPr>
        <w:ind w:right="0" w:hanging="425"/>
      </w:pPr>
      <w:r>
        <w:t xml:space="preserve">Wraz ze zgłoszeniem do odbioru końcowego Wykonawca przekaże Zamawiającemu następujące dokumenty: </w:t>
      </w:r>
    </w:p>
    <w:p w14:paraId="3C7317D1" w14:textId="77777777" w:rsidR="00E57F7D" w:rsidRDefault="00000000">
      <w:pPr>
        <w:numPr>
          <w:ilvl w:val="1"/>
          <w:numId w:val="15"/>
        </w:numPr>
        <w:ind w:right="0" w:hanging="283"/>
      </w:pPr>
      <w:r>
        <w:t xml:space="preserve">dokumentację powykonawczą, opisaną i skompletowaną w jednym egzemplarzu, </w:t>
      </w:r>
    </w:p>
    <w:p w14:paraId="266590CF" w14:textId="77777777" w:rsidR="00E57F7D" w:rsidRDefault="00000000">
      <w:pPr>
        <w:numPr>
          <w:ilvl w:val="1"/>
          <w:numId w:val="15"/>
        </w:numPr>
        <w:ind w:right="0" w:hanging="283"/>
      </w:pPr>
      <w:r>
        <w:t xml:space="preserve">wymagane dokumenty, protokoły i zaświadczenia z przeprowadzonych prób i sprawdzeń, dokumenty gwarancyjne i inne dokumenty wymagane stosownymi przepisami, </w:t>
      </w:r>
    </w:p>
    <w:p w14:paraId="09217E1E" w14:textId="77777777" w:rsidR="00E57F7D" w:rsidRDefault="00000000">
      <w:pPr>
        <w:numPr>
          <w:ilvl w:val="1"/>
          <w:numId w:val="15"/>
        </w:numPr>
        <w:ind w:right="0" w:hanging="283"/>
      </w:pPr>
      <w:r>
        <w:t xml:space="preserve">dokumenty (atesty, certyfikaty) potwierdzające, że wbudowane wyroby budowlane są zgodne  z art. 10 ustawy Prawo budowlane (opisane i ostemplowane przez Kierownika budowy), </w:t>
      </w:r>
    </w:p>
    <w:p w14:paraId="3B10ADEC" w14:textId="77777777" w:rsidR="00E57F7D" w:rsidRDefault="00000000">
      <w:pPr>
        <w:numPr>
          <w:ilvl w:val="1"/>
          <w:numId w:val="15"/>
        </w:numPr>
        <w:ind w:right="0" w:hanging="283"/>
      </w:pPr>
      <w:r>
        <w:t xml:space="preserve">pozostałe dokumenty w szczególności autoryzacje i deklaracje zgodności producenta potwierdzające należyte wykonanie przedmiotu zamówienia.  </w:t>
      </w:r>
    </w:p>
    <w:p w14:paraId="09ED0616" w14:textId="77777777" w:rsidR="00E57F7D" w:rsidRDefault="00000000">
      <w:pPr>
        <w:numPr>
          <w:ilvl w:val="0"/>
          <w:numId w:val="15"/>
        </w:numPr>
        <w:ind w:right="0" w:hanging="425"/>
      </w:pPr>
      <w:r>
        <w:t xml:space="preserve">Zamawiający wyznaczy i rozpocznie czynności odbioru częściowego/końcowego w terminie do  </w:t>
      </w:r>
      <w:r>
        <w:rPr>
          <w:b/>
        </w:rPr>
        <w:t>7 dni kalendarzowych</w:t>
      </w:r>
      <w:r>
        <w:t xml:space="preserve"> od daty zawiadomienia go o osiągnięciu gotowości do odbioru częściowego/końcowego, przy czym za datę zawiadomienia o osiągnięciu gotowości do odbioru końcowego uznaje się datę złożenia dokumentu zgłoszenia wraz z wymienionymi w ust. 9 kompletnymi dokumentami lub datę najpóźniej złożonego dokumentu z listy wymaganych  i wymienionych w ust. 8. </w:t>
      </w:r>
    </w:p>
    <w:p w14:paraId="145E2E9A" w14:textId="7FBA588E" w:rsidR="00E57F7D" w:rsidRDefault="00000000" w:rsidP="002E40EF">
      <w:pPr>
        <w:numPr>
          <w:ilvl w:val="0"/>
          <w:numId w:val="15"/>
        </w:numPr>
        <w:ind w:left="428" w:right="0" w:firstLine="0"/>
      </w:pPr>
      <w:r>
        <w:t xml:space="preserve">Zamawiający </w:t>
      </w:r>
      <w:r>
        <w:tab/>
        <w:t xml:space="preserve">zobowiązany </w:t>
      </w:r>
      <w:r>
        <w:tab/>
        <w:t xml:space="preserve">jest </w:t>
      </w:r>
      <w:r>
        <w:tab/>
        <w:t xml:space="preserve">do </w:t>
      </w:r>
      <w:r>
        <w:tab/>
        <w:t xml:space="preserve">dokonania </w:t>
      </w:r>
      <w:r>
        <w:tab/>
        <w:t xml:space="preserve">lub </w:t>
      </w:r>
      <w:r>
        <w:tab/>
        <w:t xml:space="preserve">odmowy </w:t>
      </w:r>
      <w:r>
        <w:tab/>
        <w:t>dokonania</w:t>
      </w:r>
      <w:r w:rsidR="005C13B0">
        <w:t xml:space="preserve"> </w:t>
      </w:r>
      <w:r>
        <w:t xml:space="preserve">odbioru częściowego/końcowego w terminie  </w:t>
      </w:r>
      <w:r w:rsidRPr="002E40EF">
        <w:rPr>
          <w:b/>
        </w:rPr>
        <w:t>7 dni kalendarzowych</w:t>
      </w:r>
      <w:r>
        <w:t xml:space="preserve"> od dnia rozpoczęcia tego odbioru.  W trakcie prowadzenia czynności odbiorowych Zamawiający w razie powzięcia wątpliwości co do jakości i zakresu wykonanych robót ma prawo do dokonania pomiarów w szczególności dotyczących jakości i ilości wbudowanych materiałów. Wyniki badań będą uwzględniane przy podejmowaniu decyzji co do odbioru lub braku możliwości odbioru wykonanych robót.  </w:t>
      </w:r>
    </w:p>
    <w:p w14:paraId="7C2E8A15" w14:textId="77777777" w:rsidR="00E57F7D" w:rsidRDefault="00000000">
      <w:pPr>
        <w:numPr>
          <w:ilvl w:val="0"/>
          <w:numId w:val="15"/>
        </w:numPr>
        <w:ind w:right="0" w:hanging="425"/>
      </w:pPr>
      <w:r>
        <w:t xml:space="preserve">Za datę wykonania przez Wykonawcę zobowiązania wynikającego z niniejszej Umowy, uznaje się datę odbioru, stwierdzoną w protokole odbioru końcowego.   </w:t>
      </w:r>
    </w:p>
    <w:p w14:paraId="2074340D" w14:textId="77777777" w:rsidR="00E57F7D" w:rsidRDefault="00000000">
      <w:pPr>
        <w:numPr>
          <w:ilvl w:val="0"/>
          <w:numId w:val="15"/>
        </w:numPr>
        <w:ind w:right="0" w:hanging="425"/>
      </w:pPr>
      <w:r>
        <w:t xml:space="preserve">Jeżeli w trakcie odbioru końcowego zostaną stwierdzone wady Zamawiającemu przysługują następujące uprawnienia:  </w:t>
      </w:r>
    </w:p>
    <w:p w14:paraId="24FDAA45" w14:textId="77777777" w:rsidR="00E57F7D" w:rsidRDefault="00000000">
      <w:pPr>
        <w:numPr>
          <w:ilvl w:val="1"/>
          <w:numId w:val="15"/>
        </w:numPr>
        <w:ind w:right="0" w:hanging="283"/>
      </w:pPr>
      <w:r>
        <w:t xml:space="preserve">jeżeli wady nadają się do usunięcia:  </w:t>
      </w:r>
    </w:p>
    <w:p w14:paraId="3279E0D9" w14:textId="77777777" w:rsidR="00E57F7D" w:rsidRDefault="00000000">
      <w:pPr>
        <w:numPr>
          <w:ilvl w:val="2"/>
          <w:numId w:val="15"/>
        </w:numPr>
        <w:ind w:left="997" w:right="0" w:hanging="286"/>
      </w:pPr>
      <w:r>
        <w:t xml:space="preserve">może odmówić dokonania odbioru do czasu usunięcia wad i ponownego zgłoszenia przez </w:t>
      </w:r>
    </w:p>
    <w:p w14:paraId="08B3BF20" w14:textId="77777777" w:rsidR="00E57F7D" w:rsidRDefault="00000000">
      <w:pPr>
        <w:ind w:left="996" w:right="0" w:firstLine="0"/>
      </w:pPr>
      <w:r>
        <w:t xml:space="preserve">Wykonawcę,  </w:t>
      </w:r>
    </w:p>
    <w:p w14:paraId="72B7DD61" w14:textId="77777777" w:rsidR="00E57F7D" w:rsidRDefault="00000000">
      <w:pPr>
        <w:numPr>
          <w:ilvl w:val="2"/>
          <w:numId w:val="15"/>
        </w:numPr>
        <w:ind w:left="997" w:right="0" w:hanging="286"/>
      </w:pPr>
      <w:r>
        <w:t xml:space="preserve">może dokonać odbioru i wyznaczyć termin na usunięcie wad, jeżeli nie uniemożliwiają one używania obiektu lub pomieszczeń. </w:t>
      </w:r>
    </w:p>
    <w:p w14:paraId="12B4B945" w14:textId="77777777" w:rsidR="00E57F7D" w:rsidRDefault="00000000">
      <w:pPr>
        <w:numPr>
          <w:ilvl w:val="1"/>
          <w:numId w:val="15"/>
        </w:numPr>
        <w:ind w:right="0" w:hanging="283"/>
      </w:pPr>
      <w:r>
        <w:t xml:space="preserve">jeżeli wady nie nadają się do usunięcia, to:  </w:t>
      </w:r>
    </w:p>
    <w:p w14:paraId="3A343640" w14:textId="77777777" w:rsidR="00E57F7D" w:rsidRDefault="00000000">
      <w:pPr>
        <w:numPr>
          <w:ilvl w:val="2"/>
          <w:numId w:val="15"/>
        </w:numPr>
        <w:ind w:left="997" w:right="0" w:hanging="286"/>
      </w:pPr>
      <w:r>
        <w:t xml:space="preserve">jeżeli nie uniemożliwiają one używania przedmiotu umowy zgodnie z przeznaczeniem, Zamawiający może obniżyć wynagrodzenie o 20% wartości robót będących przedmiotem odbioru,  </w:t>
      </w:r>
    </w:p>
    <w:p w14:paraId="00121935" w14:textId="77777777" w:rsidR="00E57F7D" w:rsidRDefault="00000000">
      <w:pPr>
        <w:numPr>
          <w:ilvl w:val="2"/>
          <w:numId w:val="15"/>
        </w:numPr>
        <w:ind w:left="997" w:right="0" w:hanging="286"/>
      </w:pPr>
      <w:r>
        <w:t xml:space="preserve">jeżeli wady uniemożliwiają używanie zgodnie z przeznaczeniem Zamawiający może odstąpić od umowy w terminie 30 dni kalendarzowych od powzięcia wiadomości o tej okoliczności lub żądać wykonania przedmiotu umowy po raz drugi. </w:t>
      </w:r>
    </w:p>
    <w:p w14:paraId="515DC591" w14:textId="77777777" w:rsidR="00E57F7D" w:rsidRDefault="00000000">
      <w:pPr>
        <w:numPr>
          <w:ilvl w:val="0"/>
          <w:numId w:val="15"/>
        </w:numPr>
        <w:ind w:right="0" w:hanging="425"/>
      </w:pPr>
      <w:r>
        <w:lastRenderedPageBreak/>
        <w:t xml:space="preserve">W przypadku gdy Wykonawca odmówi usunięcia wady lub nie usunie ich w wyznaczonym przez Zamawiającego terminie, Zamawiający ma prawo zlecić usunięcie tych wad osobie trzeciej na koszt  i ryzyko Wykonawcy. Zamawiający będzie dochodził od Wykonawcy zwrotu kosztów z tym związanych na zasadach ogólnych. </w:t>
      </w:r>
    </w:p>
    <w:p w14:paraId="1571382D" w14:textId="77777777" w:rsidR="00E57F7D" w:rsidRDefault="00000000">
      <w:pPr>
        <w:numPr>
          <w:ilvl w:val="0"/>
          <w:numId w:val="15"/>
        </w:numPr>
        <w:ind w:right="0" w:hanging="425"/>
      </w:pPr>
      <w:r>
        <w:t xml:space="preserve">W przypadku odbioru częściowego Wykonawca przekazuje Zamawiającemu kosztorys powykonawczy. W pozostałym zakresie do przeprowadzenia czynności odbioru częściowego postanowienia ust. 7 oraz 9-13 stosuje się odpowiednio.   </w:t>
      </w:r>
    </w:p>
    <w:p w14:paraId="3384D810" w14:textId="77777777" w:rsidR="00E57F7D" w:rsidRDefault="00000000">
      <w:pPr>
        <w:spacing w:after="16" w:line="259" w:lineRule="auto"/>
        <w:ind w:left="189" w:right="0" w:firstLine="0"/>
        <w:jc w:val="center"/>
      </w:pPr>
      <w:r>
        <w:rPr>
          <w:b/>
        </w:rPr>
        <w:t xml:space="preserve"> </w:t>
      </w:r>
    </w:p>
    <w:p w14:paraId="0A619CC2" w14:textId="77777777" w:rsidR="00E57F7D" w:rsidRDefault="00000000">
      <w:pPr>
        <w:pStyle w:val="Nagwek1"/>
        <w:ind w:left="153" w:right="3"/>
      </w:pPr>
      <w:r>
        <w:t xml:space="preserve">§ 8 Klauzula zatrudnienia </w:t>
      </w:r>
    </w:p>
    <w:p w14:paraId="5DC761C4" w14:textId="77777777" w:rsidR="00E57F7D" w:rsidRDefault="00000000">
      <w:pPr>
        <w:spacing w:after="17" w:line="259" w:lineRule="auto"/>
        <w:ind w:left="189" w:right="0" w:firstLine="0"/>
        <w:jc w:val="center"/>
      </w:pPr>
      <w:r>
        <w:rPr>
          <w:b/>
        </w:rPr>
        <w:t xml:space="preserve"> </w:t>
      </w:r>
    </w:p>
    <w:p w14:paraId="44FE8B3F" w14:textId="77777777" w:rsidR="00E57F7D" w:rsidRDefault="00000000">
      <w:pPr>
        <w:numPr>
          <w:ilvl w:val="0"/>
          <w:numId w:val="17"/>
        </w:numPr>
        <w:ind w:right="0" w:hanging="284"/>
      </w:pPr>
      <w:r>
        <w:t xml:space="preserve">Wykonawca zobowiązuje się do zatrudnienia na podstawie umowy o pracę, przez cały okres realizacji zamówienia, wszystkich osób wykonujących następujące czynności: </w:t>
      </w:r>
      <w:r>
        <w:rPr>
          <w:b/>
        </w:rPr>
        <w:t>wykonywanie prac fizycznych przy realizacji robót budowlanych, operatorzy sprzętu i prace fizyczne instalacyjno-montażowe objęte zakresem zamówienia wskazanym w pkt. 4.1-4.2 SWZ.</w:t>
      </w:r>
      <w:r>
        <w:t xml:space="preserve"> </w:t>
      </w:r>
    </w:p>
    <w:p w14:paraId="7430D111" w14:textId="77777777" w:rsidR="00E57F7D" w:rsidRDefault="00000000">
      <w:pPr>
        <w:spacing w:after="1" w:line="273" w:lineRule="auto"/>
        <w:ind w:left="413" w:right="-12" w:hanging="284"/>
        <w:jc w:val="left"/>
      </w:pPr>
      <w:r>
        <w:rPr>
          <w:i/>
        </w:rPr>
        <w:t xml:space="preserve">     (obowiązek ten nie dotyczy sytuacji, gdy prace te będą wykonywane samodzielnie i osobiście przez osoby fizyczne prowadzące działalność gospodarczą w postaci tzw. samozatrudnienia jako podwykonawcy). </w:t>
      </w:r>
    </w:p>
    <w:p w14:paraId="0FD16992" w14:textId="77777777" w:rsidR="00E57F7D" w:rsidRDefault="00000000">
      <w:pPr>
        <w:numPr>
          <w:ilvl w:val="0"/>
          <w:numId w:val="17"/>
        </w:numPr>
        <w:ind w:right="0" w:hanging="284"/>
      </w:pPr>
      <w: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w:t>
      </w:r>
    </w:p>
    <w:p w14:paraId="6FCBCB32" w14:textId="77777777" w:rsidR="00E57F7D" w:rsidRDefault="00000000">
      <w:pPr>
        <w:ind w:left="428" w:right="0" w:firstLine="0"/>
      </w:pPr>
      <w:r>
        <w:t xml:space="preserve">Zamawiający uprawniony jest w szczególności do: </w:t>
      </w:r>
    </w:p>
    <w:p w14:paraId="783F301A" w14:textId="77777777" w:rsidR="00E57F7D" w:rsidRDefault="00000000">
      <w:pPr>
        <w:numPr>
          <w:ilvl w:val="1"/>
          <w:numId w:val="17"/>
        </w:numPr>
        <w:ind w:left="997" w:right="0" w:hanging="286"/>
      </w:pPr>
      <w:r>
        <w:t xml:space="preserve">żądania oświadczeń i dokumentów w zakresie potwierdzenia spełniania ww. wymogów  i dokonywania ich oceny, w tym w szczególności: oświadczenia zatrudnionego pracownika lub poświadczonej za zgodność z oryginałem kopii umowy o pracę zatrudnionego pracownika, </w:t>
      </w:r>
    </w:p>
    <w:p w14:paraId="2B2547DD" w14:textId="77777777" w:rsidR="00E57F7D" w:rsidRDefault="00000000">
      <w:pPr>
        <w:numPr>
          <w:ilvl w:val="1"/>
          <w:numId w:val="17"/>
        </w:numPr>
        <w:ind w:left="997" w:right="0" w:hanging="286"/>
      </w:pPr>
      <w:r>
        <w:t xml:space="preserve">żądania wyjaśnień w przypadku wątpliwości w zakresie potwierdzenia spełniania ww. wymogów, </w:t>
      </w:r>
    </w:p>
    <w:p w14:paraId="5042AAD9" w14:textId="77777777" w:rsidR="00E57F7D" w:rsidRDefault="00000000">
      <w:pPr>
        <w:numPr>
          <w:ilvl w:val="1"/>
          <w:numId w:val="17"/>
        </w:numPr>
        <w:ind w:left="997" w:right="0" w:hanging="286"/>
      </w:pPr>
      <w:r>
        <w:t xml:space="preserve">przeprowadzania kontroli na miejscu wykonywania świadczenia. </w:t>
      </w:r>
    </w:p>
    <w:p w14:paraId="28A11E33" w14:textId="77777777" w:rsidR="00E57F7D" w:rsidRDefault="00000000">
      <w:pPr>
        <w:numPr>
          <w:ilvl w:val="0"/>
          <w:numId w:val="17"/>
        </w:numPr>
        <w:ind w:right="0" w:hanging="284"/>
      </w:pPr>
      <w:r>
        <w:t xml:space="preserve">Wykonawca zobowiązany jest do informowania Zamawiającego o każdym przypadku zmiany sposobu zatrudnienia osób wykonujących ww. czynności nie później niż w terminie 5 dni od dokonania takiej zmiany. </w:t>
      </w:r>
    </w:p>
    <w:p w14:paraId="48105C6C" w14:textId="77777777" w:rsidR="00E57F7D" w:rsidRDefault="00000000">
      <w:pPr>
        <w:numPr>
          <w:ilvl w:val="0"/>
          <w:numId w:val="17"/>
        </w:numPr>
        <w:ind w:right="0" w:hanging="284"/>
      </w:pPr>
      <w:r>
        <w:t xml:space="preserve">W przypadku uzasadnionych wątpliwości co do przestrzegania prawa pracy przez wykonawcę lub podwykonawcę, zamawiający może zwrócić się o przeprowadzenie kontroli przez Państwową Inspekcję Pracy. </w:t>
      </w:r>
    </w:p>
    <w:p w14:paraId="36B68988" w14:textId="77777777" w:rsidR="00E57F7D" w:rsidRDefault="00000000">
      <w:pPr>
        <w:numPr>
          <w:ilvl w:val="0"/>
          <w:numId w:val="17"/>
        </w:numPr>
        <w:ind w:right="0" w:hanging="284"/>
      </w:pPr>
      <w:r>
        <w:t xml:space="preserve">W trakcie realizacji zamówienia na każde wezwanie zamawiającego w wyznaczonym w tym wezwaniu terminie wykonawca przedłoży zamawiającemu aktualne oświadczenia, dokumenty  i wyjaśnienia, o których mowa w ust. 2. </w:t>
      </w:r>
    </w:p>
    <w:p w14:paraId="13C6E845" w14:textId="77777777" w:rsidR="00E57F7D" w:rsidRDefault="00000000">
      <w:pPr>
        <w:numPr>
          <w:ilvl w:val="0"/>
          <w:numId w:val="17"/>
        </w:numPr>
        <w:ind w:right="0" w:hanging="284"/>
      </w:pPr>
      <w:r>
        <w:t xml:space="preserve">W przypadku niewywiązania się z obowiązków, o których mowa w ust. 1-3 lub 5, Wykonawca zobowiązany będzie do zapłaty właściwej kary umownej wskazanej w § 9 umowy.  </w:t>
      </w:r>
    </w:p>
    <w:p w14:paraId="50C96BF1" w14:textId="77777777" w:rsidR="00E57F7D" w:rsidRDefault="00000000">
      <w:pPr>
        <w:numPr>
          <w:ilvl w:val="0"/>
          <w:numId w:val="17"/>
        </w:numPr>
        <w:ind w:right="0" w:hanging="284"/>
      </w:pPr>
      <w: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5A3EE453" w14:textId="77777777" w:rsidR="00E57F7D" w:rsidRDefault="00000000">
      <w:pPr>
        <w:spacing w:after="16" w:line="259" w:lineRule="auto"/>
        <w:ind w:left="144" w:right="0" w:firstLine="0"/>
        <w:jc w:val="left"/>
      </w:pPr>
      <w:r>
        <w:rPr>
          <w:b/>
        </w:rPr>
        <w:t xml:space="preserve"> </w:t>
      </w:r>
    </w:p>
    <w:p w14:paraId="39CA33F2" w14:textId="77777777" w:rsidR="00E57F7D" w:rsidRDefault="00000000">
      <w:pPr>
        <w:pStyle w:val="Nagwek1"/>
        <w:ind w:left="153" w:right="3"/>
      </w:pPr>
      <w:r>
        <w:lastRenderedPageBreak/>
        <w:t xml:space="preserve">§ 9 Kary umowne </w:t>
      </w:r>
    </w:p>
    <w:p w14:paraId="1D37A50E" w14:textId="77777777" w:rsidR="00E57F7D" w:rsidRDefault="00000000">
      <w:pPr>
        <w:spacing w:after="17" w:line="259" w:lineRule="auto"/>
        <w:ind w:left="189" w:right="0" w:firstLine="0"/>
        <w:jc w:val="center"/>
      </w:pPr>
      <w:r>
        <w:rPr>
          <w:b/>
        </w:rPr>
        <w:t xml:space="preserve"> </w:t>
      </w:r>
    </w:p>
    <w:p w14:paraId="7AC3D144" w14:textId="77777777" w:rsidR="00E57F7D" w:rsidRDefault="00000000">
      <w:pPr>
        <w:numPr>
          <w:ilvl w:val="0"/>
          <w:numId w:val="18"/>
        </w:numPr>
        <w:ind w:right="0" w:hanging="284"/>
      </w:pPr>
      <w:r>
        <w:t xml:space="preserve">Wykonawca zobowiązany jest do zapłaty Zamawiającemu kar umownych  w następujących przypadkach: </w:t>
      </w:r>
    </w:p>
    <w:p w14:paraId="45400CF9" w14:textId="77777777" w:rsidR="00E57F7D" w:rsidRDefault="00000000">
      <w:pPr>
        <w:numPr>
          <w:ilvl w:val="1"/>
          <w:numId w:val="18"/>
        </w:numPr>
        <w:ind w:right="0"/>
      </w:pPr>
      <w:r>
        <w:t xml:space="preserve">za zwłokę w wykonaniu przedmiotu umowy – w wysokości 0,3 % łącznego wynagrodzenia brutto, o którym mowa § 5 ust. 1 umowy za każdy dzień zwłoki, liczony od terminu określonego w § 2 ust. 1 umowy, </w:t>
      </w:r>
    </w:p>
    <w:p w14:paraId="453E7C41" w14:textId="77777777" w:rsidR="00E57F7D" w:rsidRDefault="00000000">
      <w:pPr>
        <w:numPr>
          <w:ilvl w:val="1"/>
          <w:numId w:val="18"/>
        </w:numPr>
        <w:ind w:right="0"/>
      </w:pPr>
      <w:r>
        <w:t xml:space="preserve">za zwłokę w usuwaniu wad fizycznych (objętych rękojmią za wady) lub jakościowych </w:t>
      </w:r>
    </w:p>
    <w:p w14:paraId="0931B49D" w14:textId="77777777" w:rsidR="00E57F7D" w:rsidRDefault="00000000">
      <w:pPr>
        <w:ind w:left="996" w:right="0" w:firstLine="0"/>
      </w:pPr>
      <w:r>
        <w:t xml:space="preserve">(objętych gwarancją) – w wysokości  0,1 % łącznego wynagrodzenia brutto, o którym mowa  § 5 ust. 1  umowy za każdy dzień zwłoki, liczony od terminu wyznaczonego na usunięcie wad zgodnie z § 12 ust. 7 lub 8,  </w:t>
      </w:r>
    </w:p>
    <w:p w14:paraId="52EAAD32" w14:textId="77777777" w:rsidR="00E57F7D" w:rsidRDefault="00000000">
      <w:pPr>
        <w:numPr>
          <w:ilvl w:val="1"/>
          <w:numId w:val="18"/>
        </w:numPr>
        <w:ind w:right="0"/>
      </w:pPr>
      <w:r>
        <w:t xml:space="preserve">w każdym przypadku braku zapłaty należnego wynagrodzenia podwykonawcom lub dalszym podwykonawcom, którego skutkiem będzie bezpośrednia zapłata, o której mowa w § 5 ust. 11 umowy – w wysokości 2000,00 zł, </w:t>
      </w:r>
    </w:p>
    <w:p w14:paraId="10033FEB" w14:textId="77777777" w:rsidR="00E57F7D" w:rsidRDefault="00000000">
      <w:pPr>
        <w:numPr>
          <w:ilvl w:val="1"/>
          <w:numId w:val="18"/>
        </w:numPr>
        <w:ind w:right="0"/>
      </w:pPr>
      <w:r>
        <w:t xml:space="preserve">w każdym przypadku nieterminowej zapłaty wynagrodzenia należnego podwykonawcom lub dalszym podwykonawcom – w wysokości 1 % kwoty, z której zapłatą w zwłoce pozostaje </w:t>
      </w:r>
    </w:p>
    <w:p w14:paraId="67B7CB4C" w14:textId="77777777" w:rsidR="00E57F7D" w:rsidRDefault="00000000">
      <w:pPr>
        <w:ind w:left="996" w:right="0" w:firstLine="0"/>
      </w:pPr>
      <w:r>
        <w:t xml:space="preserve">Wykonawca, za każdy dzień zwłoki, </w:t>
      </w:r>
    </w:p>
    <w:p w14:paraId="10FF13E7" w14:textId="77777777" w:rsidR="00E57F7D" w:rsidRDefault="00000000">
      <w:pPr>
        <w:numPr>
          <w:ilvl w:val="1"/>
          <w:numId w:val="18"/>
        </w:numPr>
        <w:ind w:right="0"/>
      </w:pPr>
      <w:r>
        <w:t xml:space="preserve">w każdym przypadku nieprzedłożenia Zamawiającemu do zaakceptowania projektu umowy  o podwykonawstwo, której przedmiotem są roboty budowlane, lub projektu jej zmiany –  w wysokości 5000,00 zł za każdy stwierdzony przypadek,  </w:t>
      </w:r>
    </w:p>
    <w:p w14:paraId="24AB50F9" w14:textId="77777777" w:rsidR="00E57F7D" w:rsidRDefault="00000000">
      <w:pPr>
        <w:numPr>
          <w:ilvl w:val="1"/>
          <w:numId w:val="18"/>
        </w:numPr>
        <w:ind w:right="0"/>
      </w:pPr>
      <w:r>
        <w:t xml:space="preserve">w każdym przypadku nieprzedłożenia poświadczonej za zgodność z oryginałem kopii umowy  o podwykonawstwo, której przedmiotem są dostawy lub usługi lub jej zmiany – w wysokości </w:t>
      </w:r>
    </w:p>
    <w:p w14:paraId="5B4E21F1" w14:textId="77777777" w:rsidR="00E57F7D" w:rsidRDefault="00000000">
      <w:pPr>
        <w:ind w:left="996" w:right="0" w:firstLine="0"/>
      </w:pPr>
      <w:r>
        <w:t xml:space="preserve">5000,00 zł za każdy stwierdzony przypadek, </w:t>
      </w:r>
    </w:p>
    <w:p w14:paraId="5F79114F" w14:textId="77777777" w:rsidR="00E57F7D" w:rsidRDefault="00000000">
      <w:pPr>
        <w:numPr>
          <w:ilvl w:val="1"/>
          <w:numId w:val="18"/>
        </w:numPr>
        <w:ind w:right="0"/>
      </w:pPr>
      <w:r>
        <w:t xml:space="preserve">w każdym przypadku braku zmiany umowy o podwykonawstwo w zakresie terminu zapłaty –  w wysokości 2000,00 zł za każdy dzień zwłoki od upływu terminu, o którym mowa w § 11 ust. </w:t>
      </w:r>
    </w:p>
    <w:p w14:paraId="429A0015" w14:textId="77777777" w:rsidR="00E57F7D" w:rsidRDefault="00000000">
      <w:pPr>
        <w:spacing w:after="5" w:line="267" w:lineRule="auto"/>
        <w:ind w:left="1006" w:right="0" w:hanging="10"/>
      </w:pPr>
      <w:r>
        <w:t xml:space="preserve">11 umowy, </w:t>
      </w:r>
    </w:p>
    <w:p w14:paraId="2901ED30" w14:textId="77777777" w:rsidR="00E57F7D" w:rsidRDefault="00000000">
      <w:pPr>
        <w:numPr>
          <w:ilvl w:val="1"/>
          <w:numId w:val="18"/>
        </w:numPr>
        <w:ind w:right="0"/>
      </w:pPr>
      <w:r>
        <w:t xml:space="preserve">w każdym przypadku niedopełnienia obowiązku, o którym mowa w § 8 ust. 1 umowy –  w wysokości 2000,00 zł za każdy dzień roboczy, w którym osoba niezatrudniona przez Wykonawcę lub podwykonawcę na podstawie umowy o pracę wykonywała czynności wymienione w § 8 ust. 1 umowy, </w:t>
      </w:r>
    </w:p>
    <w:p w14:paraId="49F50FD2" w14:textId="77777777" w:rsidR="00E57F7D" w:rsidRDefault="00000000">
      <w:pPr>
        <w:numPr>
          <w:ilvl w:val="1"/>
          <w:numId w:val="18"/>
        </w:numPr>
        <w:ind w:right="0"/>
      </w:pPr>
      <w:r>
        <w:t xml:space="preserve">za zwłokę w dostarczeniu oświadczeń, dokumentów i wyjaśnień, o których mowa w § 8 ust. 2 umowy w wysokości 2000,00 zł za każdy dzień zwłoki liczony od terminu, o którym mowa  w § 8 ust. 5 umowy, </w:t>
      </w:r>
    </w:p>
    <w:p w14:paraId="596CCCC5" w14:textId="77777777" w:rsidR="00E57F7D" w:rsidRDefault="00000000">
      <w:pPr>
        <w:numPr>
          <w:ilvl w:val="1"/>
          <w:numId w:val="18"/>
        </w:numPr>
        <w:ind w:right="0"/>
      </w:pPr>
      <w:r>
        <w:t xml:space="preserve">za zwłokę w poinformowaniu Zamawiającego o zmianie, o której mowa  w § 8 ust. 3 umowy –  w wysokości po 1000,00 zł za każdy dzień zwłoki liczony od terminu, o którym mowa w § 8 ust. 3 umowy, </w:t>
      </w:r>
    </w:p>
    <w:p w14:paraId="3DF88778" w14:textId="77777777" w:rsidR="00E57F7D" w:rsidRDefault="00000000">
      <w:pPr>
        <w:numPr>
          <w:ilvl w:val="1"/>
          <w:numId w:val="18"/>
        </w:numPr>
        <w:ind w:right="0"/>
      </w:pPr>
      <w:r>
        <w:t xml:space="preserve">w każdym przypadku niewypełnienia zobowiązania o którym mowa  w § 16 ust. 1 umowy,  w wysokości 1 000 zł za każdy stwierdzony przypadek  </w:t>
      </w:r>
    </w:p>
    <w:p w14:paraId="0271E1A3" w14:textId="77777777" w:rsidR="00E57F7D" w:rsidRDefault="00000000">
      <w:pPr>
        <w:numPr>
          <w:ilvl w:val="1"/>
          <w:numId w:val="18"/>
        </w:numPr>
        <w:ind w:right="0"/>
      </w:pPr>
      <w:r>
        <w:t xml:space="preserve">z tytułu odstąpienia przez Zamawiającego od umowy z przyczyn zależnych  od Wykonawcy, w wysokości 10 % łącznego wynagrodzenia umownego brutto, o którym mowa w § 5 ust. 1 umowy, </w:t>
      </w:r>
    </w:p>
    <w:p w14:paraId="65E9D1ED" w14:textId="77777777" w:rsidR="00E57F7D" w:rsidRDefault="00000000">
      <w:pPr>
        <w:numPr>
          <w:ilvl w:val="1"/>
          <w:numId w:val="18"/>
        </w:numPr>
        <w:ind w:right="0"/>
      </w:pPr>
      <w:r>
        <w:t xml:space="preserve">z tytułu odstąpienia przez Wykonawcę od umowy z przyczyn niezależnych od Zamawiającego – w wysokości 15 % łącznego wynagrodzenia umownego brutto, o którym mowa w § 5 ust. 1  umowy. </w:t>
      </w:r>
    </w:p>
    <w:p w14:paraId="56275547" w14:textId="77777777" w:rsidR="00E57F7D" w:rsidRDefault="00000000">
      <w:pPr>
        <w:numPr>
          <w:ilvl w:val="0"/>
          <w:numId w:val="18"/>
        </w:numPr>
        <w:ind w:right="0" w:hanging="284"/>
      </w:pPr>
      <w:r>
        <w:t xml:space="preserve">Zamawiający zobowiązany jest do zapłaty Wykonawcy kary umownej z tytułu odstąpienia od umowy  w przypadku odstąpienia przez Zamawiającego od umowy z przyczyn zależnych od Zamawiającego </w:t>
      </w:r>
      <w:r>
        <w:lastRenderedPageBreak/>
        <w:t>– w wysokości 15 % łącznego wynagrodzenia umownego brutto, o którym mowa w § 5 ust.1</w:t>
      </w:r>
      <w:r>
        <w:rPr>
          <w:color w:val="C45911"/>
        </w:rPr>
        <w:t xml:space="preserve"> </w:t>
      </w:r>
      <w:r>
        <w:t xml:space="preserve">umowy,  z wyjątkiem wystąpienia sytuacji przedstawionych w art. 456 PZP. </w:t>
      </w:r>
    </w:p>
    <w:p w14:paraId="3DFF7004" w14:textId="77777777" w:rsidR="00E57F7D" w:rsidRDefault="00000000">
      <w:pPr>
        <w:numPr>
          <w:ilvl w:val="0"/>
          <w:numId w:val="18"/>
        </w:numPr>
        <w:ind w:right="0" w:hanging="284"/>
      </w:pPr>
      <w:r>
        <w:t xml:space="preserve">Strony zastrzegają sobie prawo do dochodzenia odszkodowania uzupełniającego  do wysokości rzeczywiście poniesionej szkody. </w:t>
      </w:r>
    </w:p>
    <w:p w14:paraId="0B792086" w14:textId="77777777" w:rsidR="00E57F7D" w:rsidRDefault="00000000">
      <w:pPr>
        <w:numPr>
          <w:ilvl w:val="0"/>
          <w:numId w:val="18"/>
        </w:numPr>
        <w:ind w:right="0" w:hanging="284"/>
      </w:pPr>
      <w:r>
        <w:t xml:space="preserve">Zamawiający ma prawo do potrącenia kar umownych z faktury przedłożonej do zapłaty przez Wykonawcę lub z zabezpieczenia należytego wykonania przedmiotu umowy, o którym mowa w § 14, po uprzednim powiadomieniu Wykonawcy o podstawie i wysokości naliczonej kary umownej  i wyznaczeniu  mu 5 dniowego terminu zapłaty tej kary. </w:t>
      </w:r>
    </w:p>
    <w:p w14:paraId="40E16AB4" w14:textId="77777777" w:rsidR="00E57F7D" w:rsidRDefault="00000000">
      <w:pPr>
        <w:numPr>
          <w:ilvl w:val="0"/>
          <w:numId w:val="18"/>
        </w:numPr>
        <w:ind w:right="0" w:hanging="284"/>
      </w:pPr>
      <w:r>
        <w:t xml:space="preserve">Strony zastrzegają możliwość kumulatywnego naliczania kar umownych z różnych tytułów. Łączna maksymalna wysokość kar umownych, które może naliczyć każda ze stron wynosi 30 % łącznego wynagrodzenia brutto, o którym mowa w § 5 ust. 1  umowy. </w:t>
      </w:r>
    </w:p>
    <w:p w14:paraId="22C753CF" w14:textId="77777777" w:rsidR="00E57F7D" w:rsidRDefault="00000000">
      <w:pPr>
        <w:numPr>
          <w:ilvl w:val="0"/>
          <w:numId w:val="18"/>
        </w:numPr>
        <w:ind w:right="0" w:hanging="284"/>
      </w:pPr>
      <w:r>
        <w:t xml:space="preserve">Obowiązek wykonawcy z tytułu zapłaty kar umownych nie powstaje w sytuacji, w której wyłącznie odpowiedzialnym za zwłokę wykonawcy lub inne zdarzenie będące podstawą naliczenia kary umownej jest zamawiający lub osoba trzecia, na której działania wykonawca nie ma jakiegokolwiek wpływu.  </w:t>
      </w:r>
    </w:p>
    <w:p w14:paraId="53E6EC90" w14:textId="77777777" w:rsidR="00E57F7D" w:rsidRDefault="00000000">
      <w:pPr>
        <w:spacing w:after="14" w:line="259" w:lineRule="auto"/>
        <w:ind w:left="189" w:right="0" w:firstLine="0"/>
        <w:jc w:val="center"/>
      </w:pPr>
      <w:r>
        <w:rPr>
          <w:b/>
        </w:rPr>
        <w:t xml:space="preserve"> </w:t>
      </w:r>
    </w:p>
    <w:p w14:paraId="5D0E2B46" w14:textId="77777777" w:rsidR="00E57F7D" w:rsidRDefault="00000000">
      <w:pPr>
        <w:pStyle w:val="Nagwek1"/>
        <w:spacing w:after="14"/>
        <w:ind w:left="153" w:right="1"/>
      </w:pPr>
      <w:r>
        <w:t xml:space="preserve">§ 10 Umowne prawo odstąpienia od umowy </w:t>
      </w:r>
    </w:p>
    <w:p w14:paraId="039F09E7" w14:textId="77777777" w:rsidR="00E57F7D" w:rsidRDefault="00000000">
      <w:pPr>
        <w:spacing w:after="16" w:line="259" w:lineRule="auto"/>
        <w:ind w:left="189" w:right="0" w:firstLine="0"/>
        <w:jc w:val="center"/>
      </w:pPr>
      <w:r>
        <w:rPr>
          <w:b/>
        </w:rPr>
        <w:t xml:space="preserve"> </w:t>
      </w:r>
    </w:p>
    <w:p w14:paraId="074BA4DC" w14:textId="77777777" w:rsidR="00E57F7D" w:rsidRDefault="00000000">
      <w:pPr>
        <w:numPr>
          <w:ilvl w:val="0"/>
          <w:numId w:val="19"/>
        </w:numPr>
        <w:ind w:right="0" w:hanging="284"/>
      </w:pPr>
      <w:r>
        <w:t xml:space="preserve">Zamawiającemu przysługuje prawo odstąpienia od umowy, w całości bądź w części, bez wyznaczania terminu dodatkowego, w przypadku: </w:t>
      </w:r>
    </w:p>
    <w:p w14:paraId="7C003966" w14:textId="77777777" w:rsidR="00E57F7D" w:rsidRDefault="00000000">
      <w:pPr>
        <w:numPr>
          <w:ilvl w:val="1"/>
          <w:numId w:val="19"/>
        </w:numPr>
        <w:ind w:right="0" w:hanging="283"/>
      </w:pPr>
      <w:r>
        <w:t xml:space="preserve">gdy wystąpiły okoliczności określone w art. 456 ustawy Pzp,  </w:t>
      </w:r>
    </w:p>
    <w:p w14:paraId="2FA70813" w14:textId="77777777" w:rsidR="00E57F7D" w:rsidRDefault="00000000">
      <w:pPr>
        <w:numPr>
          <w:ilvl w:val="1"/>
          <w:numId w:val="19"/>
        </w:numPr>
        <w:ind w:right="0" w:hanging="283"/>
      </w:pPr>
      <w:r>
        <w:t xml:space="preserve">gdy Wykonawca realizuje roboty budowlane, stanowiące przedmiot zamówienia, w sposób niezgodny z dokumentacją projektową, wskazaniami Zamawiającego, wskazaniami Inspektora Nadzoru Inwestorskiego lub postanowieniami Umowy,  </w:t>
      </w:r>
    </w:p>
    <w:p w14:paraId="35ED8ADC" w14:textId="77777777" w:rsidR="00E57F7D" w:rsidRDefault="00000000">
      <w:pPr>
        <w:numPr>
          <w:ilvl w:val="1"/>
          <w:numId w:val="19"/>
        </w:numPr>
        <w:ind w:right="0" w:hanging="283"/>
      </w:pPr>
      <w:r>
        <w:t xml:space="preserve">gdy Wykonawca nie rozpoczął robót budowlanych bez uzasadnionej przyczyny i nie podjął ich pomimo wezwania Zamawiającego, złożonego na piśmie,  </w:t>
      </w:r>
    </w:p>
    <w:p w14:paraId="74F4D81C" w14:textId="77777777" w:rsidR="00E57F7D" w:rsidRDefault="00000000">
      <w:pPr>
        <w:numPr>
          <w:ilvl w:val="1"/>
          <w:numId w:val="19"/>
        </w:numPr>
        <w:ind w:right="0" w:hanging="283"/>
      </w:pPr>
      <w:r>
        <w:t xml:space="preserve">gdy Wykonawca samowolnie przerwał realizację robót i przerwa trwa dłużej niż 5 dni kalendarzowych. </w:t>
      </w:r>
    </w:p>
    <w:p w14:paraId="7013A13B" w14:textId="77777777" w:rsidR="00E57F7D" w:rsidRDefault="00000000">
      <w:pPr>
        <w:numPr>
          <w:ilvl w:val="0"/>
          <w:numId w:val="19"/>
        </w:numPr>
        <w:ind w:right="0" w:hanging="284"/>
      </w:pPr>
      <w:r>
        <w:t xml:space="preserve">Zamawiający ma prawo odstąpić od Umowy ze skutkiem natychmiastowym bez konieczności uprzedniego wezwania. </w:t>
      </w:r>
    </w:p>
    <w:p w14:paraId="3C1D4666" w14:textId="77777777" w:rsidR="00E57F7D" w:rsidRDefault="00000000">
      <w:pPr>
        <w:numPr>
          <w:ilvl w:val="0"/>
          <w:numId w:val="19"/>
        </w:numPr>
        <w:ind w:right="0" w:hanging="284"/>
      </w:pPr>
      <w:r>
        <w:t xml:space="preserve">Oświadczenie o odstąpieniu od Umowy należy złożyć w terminie 7 dni od daty powzięcia przez Zamawiającego informacji o podstawie do odstąpienia od Umowy, w formie pisemnej wraz  z uzasadnieniem. Oświadczenie to może zostać doręczone Wykonawcy listem poleconym lub osobiście. </w:t>
      </w:r>
    </w:p>
    <w:p w14:paraId="4A229B89" w14:textId="77777777" w:rsidR="00E57F7D" w:rsidRDefault="00000000">
      <w:pPr>
        <w:numPr>
          <w:ilvl w:val="0"/>
          <w:numId w:val="19"/>
        </w:numPr>
        <w:ind w:right="0" w:hanging="284"/>
      </w:pPr>
      <w:r>
        <w:t xml:space="preserve">W przypadku rozwiązania Umowy na skutek odstąpienia przez jedną ze stron, Wykonawca zabezpieczy teren budowy, a Strony sporządzą razem protokół przejęcia terenu budowy oraz protokół inwentaryzacji robót według stanu na dzień rozwiązania Umowy. </w:t>
      </w:r>
    </w:p>
    <w:p w14:paraId="2CB5A080" w14:textId="77777777" w:rsidR="00E57F7D" w:rsidRDefault="00000000">
      <w:pPr>
        <w:numPr>
          <w:ilvl w:val="0"/>
          <w:numId w:val="19"/>
        </w:numPr>
        <w:ind w:right="0" w:hanging="284"/>
      </w:pPr>
      <w:r>
        <w:t xml:space="preserve">Protokoły, o których mowa w ust. 4, zostaną sporządzone nie później niż w ciągu 7 dni po rozwiązaniu Umowy. W razie, gdyby którakolwiek ze Stron nie stawiła się w uzgodnionym terminie, druga strona wyznaczy termin dodatkowy, a po jego bezskutecznym upływie – będzie uprawniona do jednostronnego sporządzenia wymaganych protokołów. Protokół sporządzony z zachowaniem powyższej procedury będzie wiążący dla drugiej strony. </w:t>
      </w:r>
    </w:p>
    <w:p w14:paraId="4EDB1E26" w14:textId="77777777" w:rsidR="00E57F7D" w:rsidRDefault="00000000">
      <w:pPr>
        <w:numPr>
          <w:ilvl w:val="0"/>
          <w:numId w:val="19"/>
        </w:numPr>
        <w:ind w:right="0" w:hanging="284"/>
      </w:pPr>
      <w:r>
        <w:t xml:space="preserve">W przypadku odstąpienia od umowy przez którąkolwiek ze stron lub jej rozwiązania, wykonawca może żądać wyłącznie wynagrodzenia należnego z tytułu wykonania części umowy, ustalonego na podstawie protokołu inwentaryzacji robót, zaakceptowanego przez obie strony oraz kosztorysu </w:t>
      </w:r>
      <w:r>
        <w:lastRenderedPageBreak/>
        <w:t xml:space="preserve">zawierającego kalkulacje wykonanych robót (według cen z kosztorysu ofertowego wykonawcy) zatwierdzonego przez inspektora nadzoru inwestorskiego. </w:t>
      </w:r>
    </w:p>
    <w:p w14:paraId="472074DE" w14:textId="77777777" w:rsidR="00E57F7D" w:rsidRDefault="00000000">
      <w:pPr>
        <w:spacing w:after="14" w:line="259" w:lineRule="auto"/>
        <w:ind w:left="428" w:right="0" w:firstLine="0"/>
        <w:jc w:val="left"/>
      </w:pPr>
      <w:r>
        <w:t xml:space="preserve"> </w:t>
      </w:r>
    </w:p>
    <w:p w14:paraId="4330330D" w14:textId="77777777" w:rsidR="00E57F7D" w:rsidRDefault="00000000">
      <w:pPr>
        <w:pStyle w:val="Nagwek1"/>
        <w:ind w:left="153" w:right="1"/>
      </w:pPr>
      <w:r>
        <w:t xml:space="preserve">§ 11 Umowy o podwykonawstwo </w:t>
      </w:r>
    </w:p>
    <w:p w14:paraId="2B2361BA" w14:textId="77777777" w:rsidR="00E57F7D" w:rsidRDefault="00000000">
      <w:pPr>
        <w:spacing w:after="16" w:line="259" w:lineRule="auto"/>
        <w:ind w:left="189" w:right="0" w:firstLine="0"/>
        <w:jc w:val="center"/>
      </w:pPr>
      <w:r>
        <w:rPr>
          <w:b/>
        </w:rPr>
        <w:t xml:space="preserve"> </w:t>
      </w:r>
    </w:p>
    <w:p w14:paraId="0768D48C" w14:textId="77777777" w:rsidR="00E57F7D" w:rsidRDefault="00000000">
      <w:pPr>
        <w:numPr>
          <w:ilvl w:val="0"/>
          <w:numId w:val="20"/>
        </w:numPr>
        <w:ind w:left="427" w:right="0" w:hanging="425"/>
      </w:pPr>
      <w:r>
        <w:t xml:space="preserve">Wykonawca zobowiązuje się do wykonania przedmiotu zamówienia siłami własnymi z wyjątkiem robót w zakresie: </w:t>
      </w:r>
    </w:p>
    <w:p w14:paraId="5BAEA645" w14:textId="77777777" w:rsidR="00E57F7D" w:rsidRDefault="00000000">
      <w:pPr>
        <w:numPr>
          <w:ilvl w:val="1"/>
          <w:numId w:val="20"/>
        </w:numPr>
        <w:ind w:right="0" w:hanging="283"/>
      </w:pPr>
      <w:r>
        <w:t xml:space="preserve">………………………………………………………………………………………………………….…………………………………… , </w:t>
      </w:r>
    </w:p>
    <w:p w14:paraId="562D93BC" w14:textId="77777777" w:rsidR="00E57F7D" w:rsidRDefault="00000000">
      <w:pPr>
        <w:numPr>
          <w:ilvl w:val="1"/>
          <w:numId w:val="20"/>
        </w:numPr>
        <w:ind w:right="0" w:hanging="283"/>
      </w:pPr>
      <w:r>
        <w:t xml:space="preserve">………………………………………………………………………………………………………………………….…………………… , </w:t>
      </w:r>
    </w:p>
    <w:p w14:paraId="2D897800" w14:textId="77777777" w:rsidR="00E57F7D" w:rsidRDefault="00000000">
      <w:pPr>
        <w:numPr>
          <w:ilvl w:val="1"/>
          <w:numId w:val="20"/>
        </w:numPr>
        <w:ind w:right="0" w:hanging="283"/>
      </w:pPr>
      <w:r>
        <w:t xml:space="preserve">………………………………………………………………………………………………………………………………………….…… ,  które zostaną wykonane przy udziale podwykonawcy (podwykonawców). </w:t>
      </w:r>
    </w:p>
    <w:p w14:paraId="0DCD76A3" w14:textId="77777777" w:rsidR="00E57F7D" w:rsidRDefault="00000000">
      <w:pPr>
        <w:numPr>
          <w:ilvl w:val="0"/>
          <w:numId w:val="20"/>
        </w:numPr>
        <w:ind w:left="427" w:right="0" w:hanging="425"/>
      </w:pPr>
      <w: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1E4D0E81" w14:textId="77777777" w:rsidR="00E57F7D" w:rsidRDefault="00000000">
      <w:pPr>
        <w:numPr>
          <w:ilvl w:val="0"/>
          <w:numId w:val="20"/>
        </w:numPr>
        <w:ind w:left="427" w:right="0" w:hanging="425"/>
      </w:pPr>
      <w:r>
        <w:t xml:space="preserve">Termin zapłaty wynagrodzenia podwykonawcy lub dalszemu podwykonawcy, przewidziany  w umowie o podwykonawstwo, nie może być dłuższy niż 30 dni od dnia doręczenia wykonawcy, podwykonawcy lub dalszemu podwykonawcy faktury lub rachunku. </w:t>
      </w:r>
    </w:p>
    <w:p w14:paraId="0D3222B0" w14:textId="77777777" w:rsidR="00E57F7D" w:rsidRDefault="00000000">
      <w:pPr>
        <w:numPr>
          <w:ilvl w:val="0"/>
          <w:numId w:val="20"/>
        </w:numPr>
        <w:ind w:left="427" w:right="0" w:hanging="425"/>
      </w:pPr>
      <w:r>
        <w:t xml:space="preserve">Zamawiającemu przysługuje prawo do zgłoszenia, w terminie 14 dni, w formie pisemnej pod rygorem nieważności, zastrzeżenia do przedłożonego projektu umowy o podwykonawstwo, której przedmiotem są roboty budowlane, w przypadku zaistnienia chociażby jednego z opisanych poniżej przypadków: </w:t>
      </w:r>
    </w:p>
    <w:p w14:paraId="576979C6" w14:textId="77777777" w:rsidR="00E57F7D" w:rsidRDefault="00000000">
      <w:pPr>
        <w:numPr>
          <w:ilvl w:val="1"/>
          <w:numId w:val="20"/>
        </w:numPr>
        <w:ind w:right="0" w:hanging="283"/>
      </w:pPr>
      <w: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047197D8" w14:textId="77777777" w:rsidR="00E57F7D" w:rsidRDefault="00000000">
      <w:pPr>
        <w:numPr>
          <w:ilvl w:val="1"/>
          <w:numId w:val="20"/>
        </w:numPr>
        <w:ind w:right="0" w:hanging="283"/>
      </w:pPr>
      <w:r>
        <w:t xml:space="preserve">termin wykonania umowy o podwykonawstwo wykracza poza termin wykonania zamówienia, wskazany w § 2 ust. 1 umowy, </w:t>
      </w:r>
    </w:p>
    <w:p w14:paraId="14DAF710" w14:textId="77777777" w:rsidR="00E57F7D" w:rsidRDefault="00000000">
      <w:pPr>
        <w:numPr>
          <w:ilvl w:val="1"/>
          <w:numId w:val="20"/>
        </w:numPr>
        <w:ind w:right="0" w:hanging="283"/>
      </w:pPr>
      <w:r>
        <w:t xml:space="preserve">umowa o podwykonawstwo zawiera zapisy uzależniające dokonanie zapłaty na rzecz podwykonawcy od odbioru robót przez Zamawiającego lub od zapłaty należności Wykonawcy przez Zamawiającego, </w:t>
      </w:r>
    </w:p>
    <w:p w14:paraId="2F44E021" w14:textId="77777777" w:rsidR="00E57F7D" w:rsidRDefault="00000000">
      <w:pPr>
        <w:numPr>
          <w:ilvl w:val="1"/>
          <w:numId w:val="20"/>
        </w:numPr>
        <w:ind w:right="0" w:hanging="283"/>
      </w:pPr>
      <w:r>
        <w:t xml:space="preserve">umowa o podwykonawstwo nie zawiera uregulowań dotyczących zawierania umów na roboty budowlane, dostawy lub usługi z dalszymi podwykonawcami, w szczególności zapisów warunkujących zawieranie tych umów od ich uprzedniej akceptacji przez Wykonawcę, </w:t>
      </w:r>
    </w:p>
    <w:p w14:paraId="00571820" w14:textId="77777777" w:rsidR="00E57F7D" w:rsidRDefault="00000000">
      <w:pPr>
        <w:numPr>
          <w:ilvl w:val="1"/>
          <w:numId w:val="20"/>
        </w:numPr>
        <w:spacing w:after="5" w:line="267" w:lineRule="auto"/>
        <w:ind w:right="0" w:hanging="283"/>
      </w:pPr>
      <w:r>
        <w:t xml:space="preserve">umowa o podwykonawstwo nie zawiera kwoty wynagrodzenia wykonawcy, </w:t>
      </w:r>
    </w:p>
    <w:p w14:paraId="284537B4" w14:textId="77777777" w:rsidR="00E57F7D" w:rsidRDefault="00000000">
      <w:pPr>
        <w:numPr>
          <w:ilvl w:val="1"/>
          <w:numId w:val="20"/>
        </w:numPr>
        <w:ind w:right="0" w:hanging="283"/>
      </w:pPr>
      <w:r>
        <w:t xml:space="preserve">umowa o podwykonawstwo nie zawiera uregulowań, o których mowa w § 8 umowy, </w:t>
      </w:r>
    </w:p>
    <w:p w14:paraId="0276B117" w14:textId="77777777" w:rsidR="00E57F7D" w:rsidRDefault="00000000">
      <w:pPr>
        <w:numPr>
          <w:ilvl w:val="1"/>
          <w:numId w:val="20"/>
        </w:numPr>
        <w:spacing w:after="5" w:line="267" w:lineRule="auto"/>
        <w:ind w:right="0" w:hanging="283"/>
      </w:pPr>
      <w:r>
        <w:t xml:space="preserve">załączony do umowy o podwykonawstwo harmonogram rzeczowo-finansowy jest niezgodny  z harmonogramem realizacji przedmiotu niniejszej umowy, </w:t>
      </w:r>
    </w:p>
    <w:p w14:paraId="1E745FCD" w14:textId="77777777" w:rsidR="00E57F7D" w:rsidRDefault="00000000">
      <w:pPr>
        <w:numPr>
          <w:ilvl w:val="1"/>
          <w:numId w:val="20"/>
        </w:numPr>
        <w:ind w:right="0" w:hanging="283"/>
      </w:pPr>
      <w:r>
        <w:t xml:space="preserve">w każdym przypadku, gdy umowa kształtuje prawa i obowiązki podwykonawcy, w zakresie kar umownych oraz warunków wypłaty wynagrodzenia, w sposób dla niego mniej korzystny niż prawa i obowiązki wykonawcy wynikające z niniejszej umowy, </w:t>
      </w:r>
    </w:p>
    <w:p w14:paraId="718C07E6" w14:textId="77777777" w:rsidR="00E57F7D" w:rsidRDefault="00000000">
      <w:pPr>
        <w:numPr>
          <w:ilvl w:val="1"/>
          <w:numId w:val="20"/>
        </w:numPr>
        <w:ind w:right="0" w:hanging="283"/>
      </w:pPr>
      <w:r>
        <w:t xml:space="preserve">kwoty wynagrodzenia przewidzianego dla podwykonawców przewyższają kwotę wynagrodzenia Wykonawcy wynikającą z niniejszej umowy. </w:t>
      </w:r>
    </w:p>
    <w:p w14:paraId="2417FDE4" w14:textId="77777777" w:rsidR="00E57F7D" w:rsidRDefault="00000000">
      <w:pPr>
        <w:numPr>
          <w:ilvl w:val="0"/>
          <w:numId w:val="20"/>
        </w:numPr>
        <w:ind w:left="427" w:right="0" w:hanging="425"/>
      </w:pPr>
      <w:r>
        <w:t xml:space="preserve">Niezgłoszenie przez Zamawiającego w formie pisemnej zastrzeżeń do przedłożonego projektu umowy o podwykonawstwo, której przedmiotem są roboty budowlane, w terminie wskazanym  w ust. 4, będzie uważane za jego akceptację. </w:t>
      </w:r>
    </w:p>
    <w:p w14:paraId="4773C6B4" w14:textId="77777777" w:rsidR="00E57F7D" w:rsidRDefault="00000000">
      <w:pPr>
        <w:numPr>
          <w:ilvl w:val="0"/>
          <w:numId w:val="20"/>
        </w:numPr>
        <w:ind w:left="427" w:right="0" w:hanging="425"/>
      </w:pPr>
      <w: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3F9ACE0B" w14:textId="77777777" w:rsidR="00E57F7D" w:rsidRDefault="00000000">
      <w:pPr>
        <w:numPr>
          <w:ilvl w:val="0"/>
          <w:numId w:val="20"/>
        </w:numPr>
        <w:ind w:left="427" w:right="0" w:hanging="425"/>
      </w:pPr>
      <w:r>
        <w:t xml:space="preserve">Zamawiający, w terminie 14 dni, zgłasza w formie pisemnej pod rygorem nieważności sprzeciw do umowy o podwykonawstwo, której przedmiotem są roboty budowlane, w przypadkach, o których mowa w ust. 4.  </w:t>
      </w:r>
    </w:p>
    <w:p w14:paraId="30DF4FFE" w14:textId="77777777" w:rsidR="00E57F7D" w:rsidRDefault="00000000">
      <w:pPr>
        <w:numPr>
          <w:ilvl w:val="0"/>
          <w:numId w:val="20"/>
        </w:numPr>
        <w:ind w:left="427" w:right="0" w:hanging="425"/>
      </w:pPr>
      <w:r>
        <w:t xml:space="preserve">Niezgłoszenie sprzeciwu, o którym mowa w ust. 7, do przedłożonej umowy o podwykonawstwo, której przedmiotem są roboty budowlane, w terminie określonym w ust. 7, uważa się za akceptację umowy przez zamawiającego. </w:t>
      </w:r>
    </w:p>
    <w:p w14:paraId="020C8E81" w14:textId="77777777" w:rsidR="00E57F7D" w:rsidRDefault="00000000">
      <w:pPr>
        <w:numPr>
          <w:ilvl w:val="0"/>
          <w:numId w:val="20"/>
        </w:numPr>
        <w:ind w:left="427" w:right="0" w:hanging="425"/>
      </w:pPr>
      <w: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5 ust. 1 umowy oraz umów o podwykonawstwo, których przedmiotem są dostawy materiałów budowlanych niezbędnych do realizacji przedmiotu zamówienia oraz usługi transportowe. </w:t>
      </w:r>
    </w:p>
    <w:p w14:paraId="36C3AC6D" w14:textId="77777777" w:rsidR="00E57F7D" w:rsidRDefault="00000000">
      <w:pPr>
        <w:numPr>
          <w:ilvl w:val="0"/>
          <w:numId w:val="20"/>
        </w:numPr>
        <w:ind w:left="427" w:right="0" w:hanging="425"/>
      </w:pPr>
      <w:r>
        <w:t xml:space="preserve">Wyłączenia, o których mowa w ust. 9, nie dotyczą umów o podwykonawstwo o wartości większej niż </w:t>
      </w:r>
    </w:p>
    <w:p w14:paraId="0BBAA8F8" w14:textId="77777777" w:rsidR="00E57F7D" w:rsidRDefault="00000000">
      <w:pPr>
        <w:ind w:left="428" w:right="0" w:firstLine="0"/>
      </w:pPr>
      <w:r>
        <w:t xml:space="preserve">50.000,00 złotych brutto. </w:t>
      </w:r>
    </w:p>
    <w:p w14:paraId="12F0F4A2" w14:textId="77777777" w:rsidR="00E57F7D" w:rsidRDefault="00000000">
      <w:pPr>
        <w:numPr>
          <w:ilvl w:val="0"/>
          <w:numId w:val="20"/>
        </w:numPr>
        <w:ind w:left="427" w:right="0" w:hanging="425"/>
      </w:pPr>
      <w:r>
        <w:t xml:space="preserve">W przypadku, o którym mowa w ust. 9, jeżeli termin zapłaty wynagrodzenia jest dłuższy niż określony w ust. 3, Zamawiający poinformuje o tym Wykonawcę i wezwie go do doprowadzenia do zmiany tej umowy w terminie nie dłuższym niż 5 dni od dnia otrzymania informacji, pod rygorem wystąpienia o zapłatę kary umownej.  </w:t>
      </w:r>
    </w:p>
    <w:p w14:paraId="40E5A9B7" w14:textId="77777777" w:rsidR="00E57F7D" w:rsidRDefault="00000000">
      <w:pPr>
        <w:numPr>
          <w:ilvl w:val="0"/>
          <w:numId w:val="20"/>
        </w:numPr>
        <w:ind w:left="427" w:right="0" w:hanging="425"/>
      </w:pPr>
      <w:r>
        <w:t xml:space="preserve">Wszystkie umowy o podwykonawstwo wymagają formy pisemnej. </w:t>
      </w:r>
    </w:p>
    <w:p w14:paraId="45ACBA88" w14:textId="77777777" w:rsidR="00E57F7D" w:rsidRDefault="00000000">
      <w:pPr>
        <w:numPr>
          <w:ilvl w:val="0"/>
          <w:numId w:val="20"/>
        </w:numPr>
        <w:spacing w:after="5" w:line="267" w:lineRule="auto"/>
        <w:ind w:left="427" w:right="0" w:hanging="425"/>
      </w:pPr>
      <w:r>
        <w:t xml:space="preserve">Postanowienia, zawarte w ust. 2-12, stosuje się odpowiednio do zawierania umów  o podwykonawstwo z dalszymi podwykonawcami. </w:t>
      </w:r>
    </w:p>
    <w:p w14:paraId="0E7CC036" w14:textId="77777777" w:rsidR="00E57F7D" w:rsidRDefault="00000000">
      <w:pPr>
        <w:numPr>
          <w:ilvl w:val="0"/>
          <w:numId w:val="20"/>
        </w:numPr>
        <w:ind w:left="427" w:right="0" w:hanging="425"/>
      </w:pPr>
      <w:r>
        <w:t xml:space="preserve">Postanowienia, zawarte w ust. 2-12, stosuje się odpowiednio do zmian umów o podwykonawstwo. </w:t>
      </w:r>
    </w:p>
    <w:p w14:paraId="62E6920F" w14:textId="77777777" w:rsidR="00E57F7D" w:rsidRDefault="00000000">
      <w:pPr>
        <w:numPr>
          <w:ilvl w:val="0"/>
          <w:numId w:val="20"/>
        </w:numPr>
        <w:ind w:left="427" w:right="0" w:hanging="425"/>
      </w:pPr>
      <w:r>
        <w:t xml:space="preserve">Wykonawca ponosi wobec Zamawiającego pełną odpowiedzialność za roboty budowlane, które wykonuje przy pomocy podwykonawców. </w:t>
      </w:r>
    </w:p>
    <w:p w14:paraId="427E3D5D" w14:textId="77777777" w:rsidR="00E57F7D" w:rsidRDefault="00000000">
      <w:pPr>
        <w:numPr>
          <w:ilvl w:val="0"/>
          <w:numId w:val="20"/>
        </w:numPr>
        <w:ind w:left="427" w:right="0" w:hanging="425"/>
      </w:pPr>
      <w:r>
        <w:t xml:space="preserve">Wykonawca przyjmuje na siebie pełnienie funkcji koordynatora w stosunku do robót budowlanych, realizowanych przez podwykonawców. </w:t>
      </w:r>
    </w:p>
    <w:p w14:paraId="0004F28E" w14:textId="77777777" w:rsidR="00E57F7D" w:rsidRDefault="00000000">
      <w:pPr>
        <w:numPr>
          <w:ilvl w:val="0"/>
          <w:numId w:val="20"/>
        </w:numPr>
        <w:ind w:left="427" w:right="0" w:hanging="425"/>
      </w:pPr>
      <w:r>
        <w:t xml:space="preserve">Powierzenie wykonania części robót budowlanych podwykonawcy nie zmienia zobowiązań Wykonawcy wobec Zamawiającego za wykonanie tej części zamówienia. </w:t>
      </w:r>
    </w:p>
    <w:p w14:paraId="58D9D5ED" w14:textId="77777777" w:rsidR="00E57F7D" w:rsidRDefault="00000000">
      <w:pPr>
        <w:numPr>
          <w:ilvl w:val="0"/>
          <w:numId w:val="20"/>
        </w:numPr>
        <w:ind w:left="427" w:right="0" w:hanging="425"/>
      </w:pPr>
      <w:r>
        <w:t xml:space="preserve">Wykonawca jest odpowiedzialny za działanie, zaniechanie, uchybienia i zaniedbania podwykonawcy i jego pracowników w takim samym stopniu, jakby to były działania, zaniechania, uchybienia lub zaniedbania jego własnych pracowników. </w:t>
      </w:r>
    </w:p>
    <w:p w14:paraId="37F0C29C" w14:textId="77777777" w:rsidR="00E57F7D" w:rsidRDefault="00000000">
      <w:pPr>
        <w:numPr>
          <w:ilvl w:val="0"/>
          <w:numId w:val="20"/>
        </w:numPr>
        <w:ind w:left="427" w:right="0" w:hanging="425"/>
      </w:pPr>
      <w:r>
        <w:t xml:space="preserve">Jakakolwiek przerwa w realizacji robót budowlanych, wynikająca z braku podwykonawcy, będzie traktowana jako przerwa wynikła z przyczyn zależnych od Wykonawcy i będzie stanowić podstawę do naliczenia Wykonawcy kar umownych. </w:t>
      </w:r>
    </w:p>
    <w:p w14:paraId="2A66B663" w14:textId="77777777" w:rsidR="00E57F7D" w:rsidRDefault="00000000">
      <w:pPr>
        <w:numPr>
          <w:ilvl w:val="0"/>
          <w:numId w:val="20"/>
        </w:numPr>
        <w:ind w:left="427" w:right="0" w:hanging="425"/>
      </w:pPr>
      <w: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16FB407" w14:textId="77777777" w:rsidR="00E57F7D" w:rsidRDefault="00000000">
      <w:pPr>
        <w:numPr>
          <w:ilvl w:val="0"/>
          <w:numId w:val="20"/>
        </w:numPr>
        <w:ind w:left="427" w:right="0" w:hanging="425"/>
      </w:pPr>
      <w:r>
        <w:lastRenderedPageBreak/>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755A55FE" w14:textId="77777777" w:rsidR="00E57F7D" w:rsidRDefault="00000000">
      <w:pPr>
        <w:numPr>
          <w:ilvl w:val="0"/>
          <w:numId w:val="20"/>
        </w:numPr>
        <w:ind w:left="427" w:right="0" w:hanging="425"/>
      </w:pPr>
      <w: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25A1EF3B" w14:textId="77777777" w:rsidR="00E57F7D" w:rsidRDefault="00000000">
      <w:pPr>
        <w:numPr>
          <w:ilvl w:val="0"/>
          <w:numId w:val="20"/>
        </w:numPr>
        <w:ind w:left="427" w:right="0" w:hanging="425"/>
      </w:pPr>
      <w: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50636AF2" w14:textId="77777777" w:rsidR="00E57F7D" w:rsidRDefault="00000000">
      <w:pPr>
        <w:numPr>
          <w:ilvl w:val="0"/>
          <w:numId w:val="20"/>
        </w:numPr>
        <w:ind w:left="427" w:right="0" w:hanging="425"/>
      </w:pPr>
      <w:r>
        <w:t xml:space="preserve">W przypadku dokonania zmiany niniejszej umowy na podstawie § 16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 </w:t>
      </w:r>
    </w:p>
    <w:p w14:paraId="110AAED1" w14:textId="77777777" w:rsidR="00E57F7D" w:rsidRDefault="00000000">
      <w:pPr>
        <w:numPr>
          <w:ilvl w:val="0"/>
          <w:numId w:val="20"/>
        </w:numPr>
        <w:ind w:left="427" w:right="0" w:hanging="425"/>
      </w:pPr>
      <w:r>
        <w:t xml:space="preserve">W sytuacji, o której mowa wyżej, ust. 24 stosuje się odpowiednio, z zastrzeżeniem, że przedstawiając projekt zmiany umowy podwykonawczej, Wykonawca zobowiązany jest dodatkowo przedstawić wyjaśnienia wskazujące sposób ustalenia zakresu dokonywanej zmiany wynagrodzenia podwykonawcy.    </w:t>
      </w:r>
    </w:p>
    <w:p w14:paraId="61E146CA" w14:textId="77777777" w:rsidR="00E57F7D" w:rsidRDefault="00000000">
      <w:pPr>
        <w:spacing w:after="16" w:line="259" w:lineRule="auto"/>
        <w:ind w:left="144" w:right="0" w:firstLine="0"/>
        <w:jc w:val="left"/>
      </w:pPr>
      <w:r>
        <w:rPr>
          <w:b/>
        </w:rPr>
        <w:t xml:space="preserve"> </w:t>
      </w:r>
    </w:p>
    <w:p w14:paraId="1A659C6F" w14:textId="77777777" w:rsidR="00E57F7D" w:rsidRDefault="00000000">
      <w:pPr>
        <w:pStyle w:val="Nagwek1"/>
        <w:spacing w:after="14"/>
        <w:ind w:left="153" w:right="1"/>
      </w:pPr>
      <w:r>
        <w:t xml:space="preserve">§ 12 Gwarancja jakości i uprawnienia z tytułu rękojmi </w:t>
      </w:r>
    </w:p>
    <w:p w14:paraId="472F1B20" w14:textId="77777777" w:rsidR="00E57F7D" w:rsidRDefault="00000000">
      <w:pPr>
        <w:numPr>
          <w:ilvl w:val="0"/>
          <w:numId w:val="21"/>
        </w:numPr>
        <w:spacing w:after="7"/>
        <w:ind w:right="0" w:hanging="425"/>
      </w:pPr>
      <w:r>
        <w:t xml:space="preserve">Z chwilą podpisania protokołu odbioru końcowego, Wykonawca udziela Zamawiającemu: </w:t>
      </w:r>
      <w:r>
        <w:rPr>
          <w:b/>
        </w:rPr>
        <w:t>….……</w:t>
      </w:r>
      <w:r>
        <w:rPr>
          <w:b/>
          <w:vertAlign w:val="superscript"/>
        </w:rPr>
        <w:footnoteReference w:id="1"/>
      </w:r>
      <w:r>
        <w:rPr>
          <w:b/>
        </w:rPr>
        <w:t xml:space="preserve"> miesięcznej gwarancji na dokumentację projektową</w:t>
      </w:r>
      <w:r>
        <w:t xml:space="preserve">, </w:t>
      </w:r>
      <w:r>
        <w:rPr>
          <w:b/>
        </w:rPr>
        <w:t>wykonane roboty budowlane oraz wbudowane materiały i zamontowane urządzenia.</w:t>
      </w:r>
      <w:r>
        <w:t xml:space="preserve"> </w:t>
      </w:r>
    </w:p>
    <w:p w14:paraId="75307B6E" w14:textId="77777777" w:rsidR="00E57F7D" w:rsidRDefault="00000000">
      <w:pPr>
        <w:numPr>
          <w:ilvl w:val="0"/>
          <w:numId w:val="21"/>
        </w:numPr>
        <w:spacing w:after="7"/>
        <w:ind w:right="0" w:hanging="425"/>
      </w:pPr>
      <w:r>
        <w:rPr>
          <w:b/>
        </w:rPr>
        <w:t>Jeżeli gwarancje producenta udzielane w normalnych warunkach rynkowych (np. określane w ofertach producenta lub na jego stronach internetowych) obejmują dłuższy okres czasu niż gwarancje Wykonawcy, po upływie terminu gwarancji Wykonawcy obowiązują gwarancje producenta na poszczególne urządzenia (części)</w:t>
      </w:r>
      <w:r>
        <w:t xml:space="preserve">. </w:t>
      </w:r>
    </w:p>
    <w:p w14:paraId="5FFC1EE0" w14:textId="77777777" w:rsidR="00E57F7D" w:rsidRDefault="00000000">
      <w:pPr>
        <w:numPr>
          <w:ilvl w:val="0"/>
          <w:numId w:val="21"/>
        </w:numPr>
        <w:ind w:right="0" w:hanging="425"/>
      </w:pPr>
      <w: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6395136" w14:textId="77777777" w:rsidR="00E57F7D" w:rsidRDefault="00000000">
      <w:pPr>
        <w:numPr>
          <w:ilvl w:val="0"/>
          <w:numId w:val="21"/>
        </w:numPr>
        <w:ind w:right="0" w:hanging="425"/>
      </w:pPr>
      <w:r>
        <w:t xml:space="preserve">Niezależnie od uprawnień z tytułu gwarancji Wykonawca udziela: </w:t>
      </w:r>
    </w:p>
    <w:p w14:paraId="14D3EC0F" w14:textId="77777777" w:rsidR="00E57F7D" w:rsidRDefault="00000000">
      <w:pPr>
        <w:numPr>
          <w:ilvl w:val="1"/>
          <w:numId w:val="21"/>
        </w:numPr>
        <w:ind w:right="0"/>
      </w:pPr>
      <w:r>
        <w:t xml:space="preserve">rękojmi za wady fizyczne na wykonane prace budowlane i montażowe oraz zamontowane materiały i urządzenia. </w:t>
      </w:r>
    </w:p>
    <w:p w14:paraId="2113C9AD" w14:textId="77777777" w:rsidR="00E57F7D" w:rsidRDefault="00000000">
      <w:pPr>
        <w:ind w:left="428" w:right="0" w:firstLine="0"/>
      </w:pPr>
      <w:r>
        <w:t xml:space="preserve">Wykonawca odpowiada z tytułu rękojmi za wady fizyczne (prawne), jeżeli wada fizyczna (prawna) wystąpi przed upływem 60 miesięcy od dnia odbioru końcowego. </w:t>
      </w:r>
    </w:p>
    <w:p w14:paraId="0F2CBD9A" w14:textId="77777777" w:rsidR="00E57F7D" w:rsidRDefault="00000000">
      <w:pPr>
        <w:numPr>
          <w:ilvl w:val="0"/>
          <w:numId w:val="21"/>
        </w:numPr>
        <w:ind w:right="0" w:hanging="425"/>
      </w:pPr>
      <w:r>
        <w:lastRenderedPageBreak/>
        <w:t xml:space="preserve">Wykonawca zobowiązuje się w dniu odbioru końcowego zapewnić Zamawiającego, w formie pisemnej, że wykonane roboty budowlane są wolne od wad fizycznych (prawnych) oraz wad jakościowych. </w:t>
      </w:r>
    </w:p>
    <w:p w14:paraId="427288EC" w14:textId="77777777" w:rsidR="00E57F7D" w:rsidRDefault="00000000">
      <w:pPr>
        <w:numPr>
          <w:ilvl w:val="0"/>
          <w:numId w:val="21"/>
        </w:numPr>
        <w:ind w:right="0" w:hanging="425"/>
      </w:pPr>
      <w:r>
        <w:t xml:space="preserve">Termin udzielonej rękojmi za wady fizyczne (prawne) oraz gwarancji biegnie od dnia podpisania protokołu odbioru końcowego. </w:t>
      </w:r>
    </w:p>
    <w:p w14:paraId="3EFBA69E" w14:textId="77777777" w:rsidR="00E57F7D" w:rsidRDefault="00000000">
      <w:pPr>
        <w:numPr>
          <w:ilvl w:val="0"/>
          <w:numId w:val="21"/>
        </w:numPr>
        <w:ind w:right="0" w:hanging="425"/>
      </w:pPr>
      <w:r>
        <w:t xml:space="preserve">Zamawiający może wykonywać uprawnienia z tytułu rękojmi za wady fizyczne (prawne), niezależnie od uprawnień wynikających z gwarancji. </w:t>
      </w:r>
    </w:p>
    <w:p w14:paraId="5733CFEB" w14:textId="77777777" w:rsidR="00E57F7D" w:rsidRDefault="00000000">
      <w:pPr>
        <w:numPr>
          <w:ilvl w:val="0"/>
          <w:numId w:val="21"/>
        </w:numPr>
        <w:ind w:right="0" w:hanging="425"/>
      </w:pPr>
      <w:r>
        <w:t xml:space="preserve">W przypadku wystąpienia wad fizycznych lub prawnych (objętych rękojmią za wady fizyczne lub prawne) lub wad jakościowych (objętych gwarancją) Wykonawca zobowiązany jest do ich usunięcia w terminie 14 dni, licząc od dnia powiadomienia go o wadzie, w ramach wynagrodzenia, o którym mowa w § 5 ust. 1 umowy. </w:t>
      </w:r>
    </w:p>
    <w:p w14:paraId="79BC4003" w14:textId="77777777" w:rsidR="00E57F7D" w:rsidRDefault="00000000">
      <w:pPr>
        <w:numPr>
          <w:ilvl w:val="0"/>
          <w:numId w:val="21"/>
        </w:numPr>
        <w:ind w:right="0" w:hanging="425"/>
      </w:pPr>
      <w:r>
        <w:t xml:space="preserve">W przypadku, gdy usunięcie wady nie jest możliwe w terminie wskazanym w ust. 8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ust. 8. </w:t>
      </w:r>
    </w:p>
    <w:p w14:paraId="45F0A488" w14:textId="77777777" w:rsidR="00E57F7D" w:rsidRDefault="00000000">
      <w:pPr>
        <w:numPr>
          <w:ilvl w:val="0"/>
          <w:numId w:val="21"/>
        </w:numPr>
        <w:ind w:right="0" w:hanging="425"/>
      </w:pPr>
      <w:r>
        <w:t xml:space="preserve">Jeżeli Wykonawca nie usunie wad w terminie określonym w ust.  8, Zamawiający może zlecić ich usunięcie osobie trzeciej na koszt i ryzyko Wykonawcy. W tym przypadku koszty usuwania wad będą pokrywane w pierwszej kolejności z kwoty zatrzymanej tytułem zabezpieczenia należytego wykonania Umowy.  </w:t>
      </w:r>
    </w:p>
    <w:p w14:paraId="3BE4CF8C" w14:textId="77777777" w:rsidR="00E57F7D" w:rsidRDefault="00000000">
      <w:pPr>
        <w:numPr>
          <w:ilvl w:val="0"/>
          <w:numId w:val="21"/>
        </w:numPr>
        <w:ind w:right="0" w:hanging="425"/>
      </w:pPr>
      <w:r>
        <w:t xml:space="preserve">Zamawiający obciąży wykonawcę kosztami wykonania zastępczego, o którym mowa w ust. 10. Wykonawca jest zobowiązany zwrócić Zamawiającemu całość kosztów wykonania zastępczego  w ciągu 14 dni od dnia otrzymania wezwania do zapłaty, z ustawowymi odsetkami za opóźnienie.   </w:t>
      </w:r>
    </w:p>
    <w:p w14:paraId="4E817B1D" w14:textId="77777777" w:rsidR="00810B27" w:rsidRDefault="00000000" w:rsidP="00810B27">
      <w:pPr>
        <w:numPr>
          <w:ilvl w:val="0"/>
          <w:numId w:val="21"/>
        </w:numPr>
        <w:spacing w:after="0"/>
        <w:ind w:right="0" w:hanging="425"/>
      </w:pPr>
      <w:r>
        <w:t xml:space="preserve">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 </w:t>
      </w:r>
    </w:p>
    <w:p w14:paraId="15ACC0A5" w14:textId="40CE8999" w:rsidR="00E57F7D" w:rsidRDefault="00000000" w:rsidP="00810B27">
      <w:pPr>
        <w:numPr>
          <w:ilvl w:val="0"/>
          <w:numId w:val="21"/>
        </w:numPr>
        <w:spacing w:after="0"/>
        <w:ind w:right="0" w:hanging="425"/>
      </w:pPr>
      <w:r>
        <w:t xml:space="preserve">Powiadomienie o wystąpieniu wady Zamawiający zgłasza Wykonawcy elektronicznie, na adres  e-mail: ……………………………………………………………………………………………………………………...…..…………… . </w:t>
      </w:r>
    </w:p>
    <w:p w14:paraId="1F67379C" w14:textId="77777777" w:rsidR="00E57F7D" w:rsidRDefault="00000000" w:rsidP="00810B27">
      <w:pPr>
        <w:numPr>
          <w:ilvl w:val="0"/>
          <w:numId w:val="21"/>
        </w:numPr>
        <w:spacing w:after="0"/>
        <w:ind w:right="0" w:hanging="425"/>
      </w:pPr>
      <w:r>
        <w:t xml:space="preserve">Termin gwarancji (rękojmi) ulega przedłużeniu o czas usunięcia wady, jeżeli powiadomienie  o wystąpieniu wady nastąpiło jeszcze w czasie trwania gwarancji (rękojmi).  </w:t>
      </w:r>
    </w:p>
    <w:p w14:paraId="55CD21F4" w14:textId="77777777" w:rsidR="00E57F7D" w:rsidRDefault="00000000">
      <w:pPr>
        <w:spacing w:after="16" w:line="259" w:lineRule="auto"/>
        <w:ind w:left="144" w:right="0" w:firstLine="0"/>
        <w:jc w:val="left"/>
      </w:pPr>
      <w:r>
        <w:rPr>
          <w:b/>
        </w:rPr>
        <w:t xml:space="preserve"> </w:t>
      </w:r>
    </w:p>
    <w:p w14:paraId="399C7604" w14:textId="77777777" w:rsidR="00E57F7D" w:rsidRDefault="00000000">
      <w:pPr>
        <w:pStyle w:val="Nagwek1"/>
        <w:ind w:left="153" w:right="1"/>
      </w:pPr>
      <w:r>
        <w:t xml:space="preserve">§ 13 Zmiana umowy </w:t>
      </w:r>
    </w:p>
    <w:p w14:paraId="42685244" w14:textId="77777777" w:rsidR="00E57F7D" w:rsidRDefault="00000000">
      <w:pPr>
        <w:spacing w:after="16" w:line="259" w:lineRule="auto"/>
        <w:ind w:left="189" w:right="0" w:firstLine="0"/>
        <w:jc w:val="center"/>
      </w:pPr>
      <w:r>
        <w:rPr>
          <w:b/>
        </w:rPr>
        <w:t xml:space="preserve"> </w:t>
      </w:r>
    </w:p>
    <w:p w14:paraId="3728DA3D" w14:textId="77777777" w:rsidR="00E57F7D" w:rsidRDefault="00000000">
      <w:pPr>
        <w:numPr>
          <w:ilvl w:val="0"/>
          <w:numId w:val="22"/>
        </w:numPr>
        <w:ind w:right="0" w:hanging="284"/>
      </w:pPr>
      <w:r>
        <w:t xml:space="preserve">Oprócz przypadków, o których mowa w art. 454 i 455 – Prawo zamówień publicznych, Zamawiający dopuszcza możliwość zmian niniejszej umowy w stosunku do jej pierwotnej treści, w tym treści oferty, na podstawie której dokonano wyboru Wykonawcy, w przypadku wystąpienia którejkolwiek z następujących okoliczności: </w:t>
      </w:r>
    </w:p>
    <w:p w14:paraId="35492057" w14:textId="77777777" w:rsidR="00E57F7D" w:rsidRDefault="00000000">
      <w:pPr>
        <w:numPr>
          <w:ilvl w:val="1"/>
          <w:numId w:val="22"/>
        </w:numPr>
        <w:spacing w:after="5" w:line="267" w:lineRule="auto"/>
        <w:ind w:right="0" w:hanging="283"/>
      </w:pPr>
      <w:r>
        <w:t xml:space="preserve">zmian terminu realizacji przedmiotu umowy w przypadku: </w:t>
      </w:r>
    </w:p>
    <w:p w14:paraId="516A7CB3" w14:textId="77777777" w:rsidR="00E57F7D" w:rsidRDefault="00000000">
      <w:pPr>
        <w:numPr>
          <w:ilvl w:val="2"/>
          <w:numId w:val="22"/>
        </w:numPr>
        <w:ind w:left="997" w:right="0" w:hanging="286"/>
      </w:pPr>
      <w:r>
        <w:t>wystąpienia niekorzystnych warunków atmosferycznych (opady deszczu, śniegu, temperatury +30</w:t>
      </w:r>
      <w:r>
        <w:rPr>
          <w:vertAlign w:val="superscript"/>
        </w:rPr>
        <w:t>0</w:t>
      </w:r>
      <w:r>
        <w:t>C, temperatury -5</w:t>
      </w:r>
      <w:r>
        <w:rPr>
          <w:vertAlign w:val="superscript"/>
        </w:rPr>
        <w:t>0</w:t>
      </w:r>
      <w:r>
        <w:t xml:space="preserve">C) powodujących wstrzymanie lub przerwanie całości wykonywanych robót budowlanych, stanowiących przedmiot zamówienia, w okresie dłuższym niż 5 następujących po sobie dni kalendarzowych, przy czym przedłużenie terminu realizacji zamówienia nastąpi o tyle dni, przez ile trwało ich wstrzymanie, </w:t>
      </w:r>
    </w:p>
    <w:p w14:paraId="7D3EC9B9" w14:textId="77777777" w:rsidR="00E57F7D" w:rsidRDefault="00000000">
      <w:pPr>
        <w:numPr>
          <w:ilvl w:val="2"/>
          <w:numId w:val="22"/>
        </w:numPr>
        <w:ind w:left="997" w:right="0" w:hanging="286"/>
      </w:pPr>
      <w:r>
        <w:lastRenderedPageBreak/>
        <w:t xml:space="preserve">wystąpienia okoliczności siły wyższej, jako zdarzenia niezależnego od żadnej ze stron,  </w:t>
      </w:r>
    </w:p>
    <w:p w14:paraId="6CCDB138" w14:textId="77777777" w:rsidR="00E57F7D" w:rsidRDefault="00000000">
      <w:pPr>
        <w:numPr>
          <w:ilvl w:val="2"/>
          <w:numId w:val="22"/>
        </w:numPr>
        <w:ind w:left="997" w:right="0" w:hanging="286"/>
      </w:pPr>
      <w:r>
        <w:t xml:space="preserve">konieczności uwzględnienia dodatkowych zaleceń właściwych służb i inspekcji, jeżeli spowodują one wydłużenie czasu realizacji i nie wynikają z przyczyn, za które Wykonawca ponosi odpowiedzialność, </w:t>
      </w:r>
    </w:p>
    <w:p w14:paraId="75E3A580" w14:textId="1003663C" w:rsidR="00E57F7D" w:rsidRDefault="00000000">
      <w:pPr>
        <w:numPr>
          <w:ilvl w:val="2"/>
          <w:numId w:val="22"/>
        </w:numPr>
        <w:ind w:left="997" w:right="0" w:hanging="286"/>
      </w:pPr>
      <w:r>
        <w:t xml:space="preserve">konieczności usunięcia błędów lub wprowadzenia zmian w specyfikacji technicznej wykonania i odbioru robót,  </w:t>
      </w:r>
    </w:p>
    <w:p w14:paraId="395121BA" w14:textId="77777777" w:rsidR="00E57F7D" w:rsidRDefault="00000000">
      <w:pPr>
        <w:numPr>
          <w:ilvl w:val="2"/>
          <w:numId w:val="22"/>
        </w:numPr>
        <w:ind w:left="997" w:right="0" w:hanging="286"/>
      </w:pPr>
      <w:r>
        <w:t xml:space="preserve">wystąpienia konieczności wykonania zamówienia dodatkowego lub robót dodatkowych,  </w:t>
      </w:r>
    </w:p>
    <w:p w14:paraId="7887AAB8" w14:textId="77777777" w:rsidR="00E57F7D" w:rsidRDefault="00000000">
      <w:pPr>
        <w:numPr>
          <w:ilvl w:val="2"/>
          <w:numId w:val="22"/>
        </w:numPr>
        <w:ind w:left="997" w:right="0" w:hanging="286"/>
      </w:pPr>
      <w:r>
        <w:t xml:space="preserve">podjęcie przez osoby trzecie działań uniemożliwiających lub utrudniających wykonanie przedmiotu umowy, które to działania nie są konsekwencją winy którejkolwiek ze stron umowy,  </w:t>
      </w:r>
    </w:p>
    <w:p w14:paraId="07AD3FFF" w14:textId="77777777" w:rsidR="00E57F7D" w:rsidRDefault="00000000">
      <w:pPr>
        <w:numPr>
          <w:ilvl w:val="1"/>
          <w:numId w:val="22"/>
        </w:numPr>
        <w:ind w:right="0" w:hanging="283"/>
      </w:pPr>
      <w:r>
        <w:t xml:space="preserve">zmian sposobu wykonania zobowiązania, na skutek zmian technologicznych, spowodowanych                        następującymi okolicznościami: </w:t>
      </w:r>
    </w:p>
    <w:p w14:paraId="1C7CC386" w14:textId="77777777" w:rsidR="00E57F7D" w:rsidRDefault="00000000">
      <w:pPr>
        <w:numPr>
          <w:ilvl w:val="2"/>
          <w:numId w:val="22"/>
        </w:numPr>
        <w:ind w:left="997" w:right="0" w:hanging="286"/>
      </w:pPr>
      <w:r>
        <w:t xml:space="preserve">niedostępnością na rynku materiałów lub urządzeń wskazanych w dokumentacji projektowej lub STWIORB spowodowanej zaprzestaniem produkcji lub wycofaniem z rynku tych materiałów lub urządzeń, </w:t>
      </w:r>
    </w:p>
    <w:p w14:paraId="7965B3C2" w14:textId="77777777" w:rsidR="00E57F7D" w:rsidRDefault="00000000">
      <w:pPr>
        <w:numPr>
          <w:ilvl w:val="2"/>
          <w:numId w:val="22"/>
        </w:numPr>
        <w:ind w:left="997" w:right="0" w:hanging="286"/>
      </w:pPr>
      <w:r>
        <w:t xml:space="preserve">koniecznością usunięcia sprzeczności w dokumentacji projektowej, przedmiarach robót czy </w:t>
      </w:r>
    </w:p>
    <w:p w14:paraId="4DAE0FA3" w14:textId="77777777" w:rsidR="00E57F7D" w:rsidRDefault="00000000">
      <w:pPr>
        <w:spacing w:after="5" w:line="267" w:lineRule="auto"/>
        <w:ind w:left="1006" w:right="0" w:hanging="10"/>
      </w:pPr>
      <w:r>
        <w:t xml:space="preserve">STWIORB, </w:t>
      </w:r>
    </w:p>
    <w:p w14:paraId="299ACB4A" w14:textId="77777777" w:rsidR="00E57F7D" w:rsidRDefault="00000000">
      <w:pPr>
        <w:numPr>
          <w:ilvl w:val="2"/>
          <w:numId w:val="22"/>
        </w:numPr>
        <w:ind w:left="997" w:right="0" w:hanging="286"/>
      </w:pPr>
      <w:r>
        <w:t xml:space="preserve">możliwością zastosowania materiałów lub urządzeń o równym lub lepszym standardzie niż przyjęte w projekcie, umożliwiających uzyskanie lepszej jakości robót; </w:t>
      </w:r>
    </w:p>
    <w:p w14:paraId="32759F04" w14:textId="77777777" w:rsidR="00E57F7D" w:rsidRDefault="00000000">
      <w:pPr>
        <w:numPr>
          <w:ilvl w:val="1"/>
          <w:numId w:val="22"/>
        </w:numPr>
        <w:ind w:right="0" w:hanging="283"/>
      </w:pPr>
      <w:r>
        <w:t xml:space="preserve">zamawiający dopuszcza możliwość wykonania robót zamiennych w stosunku do przewidzianych dokumentacją projektową, w sytuacji, gdy wykonanie tych robót będzie niezbędne do realizacji przedmiotu zamówienia zgodnie z zasadami wiedzy technicznej i obowiązującymi przepisami prawa, z zastrzeżeniem, że rozwiązania zamienne nie odstępują w sposób istotny od zatwierdzonego projektu budowlanego; </w:t>
      </w:r>
    </w:p>
    <w:p w14:paraId="65621AB7" w14:textId="01B2F35F" w:rsidR="00E57F7D" w:rsidRDefault="00000000">
      <w:pPr>
        <w:numPr>
          <w:ilvl w:val="1"/>
          <w:numId w:val="22"/>
        </w:numPr>
        <w:ind w:right="0" w:hanging="283"/>
      </w:pPr>
      <w:r>
        <w:t>dopuszczalna jest zmiana zakresu robót budowlanych poprzez ich ograniczenie (wraz</w:t>
      </w:r>
      <w:r w:rsidR="00810B27">
        <w:t xml:space="preserve"> </w:t>
      </w:r>
      <w:r>
        <w:t xml:space="preserve">z odpowiednim obniżeniem wynagrodzenia Wykonawcy) w sytuacji, gdy wykonanie niektórych robót okazało się zbędne lub wykonanie poszczególnych robót nie leży w interesie publicznym </w:t>
      </w:r>
    </w:p>
    <w:p w14:paraId="7FA7DC82" w14:textId="77777777" w:rsidR="00E57F7D" w:rsidRDefault="00000000">
      <w:pPr>
        <w:ind w:left="711" w:right="0" w:firstLine="0"/>
      </w:pPr>
      <w:r>
        <w:t xml:space="preserve">lub Zamawiającego, z zastrzeżeniem, że zakres robót nie może ulec zmianie o więcej niż 20% zakresu finansowego przedmiotu zamówienia, </w:t>
      </w:r>
    </w:p>
    <w:p w14:paraId="30CB1734" w14:textId="77777777" w:rsidR="00810B27" w:rsidRDefault="00000000">
      <w:pPr>
        <w:numPr>
          <w:ilvl w:val="1"/>
          <w:numId w:val="22"/>
        </w:numPr>
        <w:ind w:right="0" w:hanging="283"/>
      </w:pPr>
      <w:r>
        <w:t xml:space="preserve">zmiany sposobu rozliczania Umowy lub dokonywania płatności na rzecz Wykonawcy wskutek zaistnienia przyczyn organizacyjnych lub finansowych leżących po stronie Zamawiającego,  w szczególności wynikających ze zmiany zasad płatności programów lub funduszy lub innych źródeł finansowania inwestycji objętej niniejszą umową, </w:t>
      </w:r>
    </w:p>
    <w:p w14:paraId="65C354FF" w14:textId="492F25D4" w:rsidR="00E57F7D" w:rsidRDefault="00000000" w:rsidP="00810B27">
      <w:pPr>
        <w:ind w:left="428" w:right="0" w:firstLine="0"/>
      </w:pPr>
      <w:r>
        <w:t>6)</w:t>
      </w:r>
      <w:r>
        <w:rPr>
          <w:rFonts w:ascii="Arial" w:eastAsia="Arial" w:hAnsi="Arial" w:cs="Arial"/>
        </w:rPr>
        <w:t xml:space="preserve"> </w:t>
      </w:r>
      <w:r>
        <w:t xml:space="preserve">zmian wysokości wynagrodzenia Wykonawcy: </w:t>
      </w:r>
    </w:p>
    <w:p w14:paraId="11A09886" w14:textId="77777777" w:rsidR="00E57F7D" w:rsidRDefault="00000000">
      <w:pPr>
        <w:numPr>
          <w:ilvl w:val="1"/>
          <w:numId w:val="23"/>
        </w:numPr>
        <w:ind w:left="997" w:right="0" w:hanging="286"/>
      </w:pPr>
      <w:r>
        <w:t xml:space="preserve">w związku ze zmianą wysokości stawki podatku VAT, </w:t>
      </w:r>
    </w:p>
    <w:p w14:paraId="59081702" w14:textId="77777777" w:rsidR="00E57F7D" w:rsidRDefault="00000000">
      <w:pPr>
        <w:numPr>
          <w:ilvl w:val="1"/>
          <w:numId w:val="23"/>
        </w:numPr>
        <w:spacing w:after="5" w:line="267" w:lineRule="auto"/>
        <w:ind w:left="997" w:right="0" w:hanging="286"/>
      </w:pPr>
      <w:r>
        <w:t xml:space="preserve">w sytuacji opisanej w pkt. 4 powyżej. </w:t>
      </w:r>
    </w:p>
    <w:p w14:paraId="266788C3" w14:textId="77777777" w:rsidR="00E57F7D" w:rsidRDefault="00000000">
      <w:pPr>
        <w:numPr>
          <w:ilvl w:val="0"/>
          <w:numId w:val="22"/>
        </w:numPr>
        <w:ind w:right="0" w:hanging="284"/>
      </w:pPr>
      <w:r>
        <w:t xml:space="preserve">W przedstawionych w ust. 1 pkt 1 przypadkach wystąpienia opóźnień, strony mogą ustalić nowe terminy, z tym, że maksymalny  okres   przesunięcia   terminu   zakończenia   realizacji przedmiotu umowy równy będzie okresowi przerwy lub przestoju.  </w:t>
      </w:r>
    </w:p>
    <w:p w14:paraId="6CF65CEE" w14:textId="77777777" w:rsidR="00E57F7D" w:rsidRDefault="00000000">
      <w:pPr>
        <w:numPr>
          <w:ilvl w:val="0"/>
          <w:numId w:val="22"/>
        </w:numPr>
        <w:ind w:right="0" w:hanging="284"/>
      </w:pPr>
      <w:r>
        <w:t xml:space="preserve">Zmiana wysokości wynagrodzenia w przypadku zaistnienia przesłanki, o której mowa w ust. 1 pkt 6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42580A3A" w14:textId="77777777" w:rsidR="00E57F7D" w:rsidRDefault="00000000">
      <w:pPr>
        <w:numPr>
          <w:ilvl w:val="0"/>
          <w:numId w:val="22"/>
        </w:numPr>
        <w:ind w:right="0" w:hanging="284"/>
      </w:pPr>
      <w:r>
        <w:t xml:space="preserve">W przypadku zmiany, o której mowa w ust. 1 pkt 6 lit. a), wartość wynagrodzenia netto nie zmieni się, a wartość wynagrodzenia brutto zostanie wyliczona na podstawie nowych przepisów.  </w:t>
      </w:r>
    </w:p>
    <w:p w14:paraId="468D1EF9" w14:textId="77777777" w:rsidR="00E57F7D" w:rsidRDefault="00000000">
      <w:pPr>
        <w:numPr>
          <w:ilvl w:val="0"/>
          <w:numId w:val="22"/>
        </w:numPr>
        <w:ind w:right="0" w:hanging="284"/>
      </w:pPr>
      <w:r>
        <w:lastRenderedPageBreak/>
        <w:t xml:space="preserve">Strona występująca o zmianę umowy zobowiązana jest do udokumentowania zaistnienia którejkolwiek z przesłanek ww. Wniosek o zmianę postanowień zawartej umowy musi być wyrażony na piśmie. </w:t>
      </w:r>
    </w:p>
    <w:p w14:paraId="2EEA105F" w14:textId="77777777" w:rsidR="00E57F7D" w:rsidRDefault="00000000">
      <w:pPr>
        <w:numPr>
          <w:ilvl w:val="0"/>
          <w:numId w:val="22"/>
        </w:numPr>
        <w:ind w:right="0" w:hanging="284"/>
      </w:pPr>
      <w:r>
        <w:t xml:space="preserve">Zmiany umowy wymagają formy pisemnej, pod rygorem nieważności.  </w:t>
      </w:r>
    </w:p>
    <w:p w14:paraId="6482E526" w14:textId="77777777" w:rsidR="00E57F7D" w:rsidRDefault="00000000">
      <w:pPr>
        <w:spacing w:after="16" w:line="259" w:lineRule="auto"/>
        <w:ind w:left="144" w:right="0" w:firstLine="0"/>
        <w:jc w:val="left"/>
      </w:pPr>
      <w:r>
        <w:rPr>
          <w:b/>
        </w:rPr>
        <w:t xml:space="preserve"> </w:t>
      </w:r>
    </w:p>
    <w:p w14:paraId="0C9DDE71" w14:textId="77777777" w:rsidR="00E57F7D" w:rsidRDefault="00000000">
      <w:pPr>
        <w:pStyle w:val="Nagwek1"/>
        <w:spacing w:after="14"/>
        <w:ind w:left="153" w:right="1"/>
      </w:pPr>
      <w:r>
        <w:t>§ 14</w:t>
      </w:r>
      <w:r>
        <w:rPr>
          <w:b w:val="0"/>
        </w:rPr>
        <w:t xml:space="preserve"> </w:t>
      </w:r>
      <w:r>
        <w:t xml:space="preserve">Zabezpieczenie należytego wykonania umowy </w:t>
      </w:r>
    </w:p>
    <w:p w14:paraId="1F6B3D4A" w14:textId="77777777" w:rsidR="00E57F7D" w:rsidRDefault="00000000">
      <w:pPr>
        <w:spacing w:after="16" w:line="259" w:lineRule="auto"/>
        <w:ind w:left="189" w:right="0" w:firstLine="0"/>
        <w:jc w:val="center"/>
      </w:pPr>
      <w:r>
        <w:rPr>
          <w:b/>
        </w:rPr>
        <w:t xml:space="preserve"> </w:t>
      </w:r>
    </w:p>
    <w:p w14:paraId="701B081C" w14:textId="77777777" w:rsidR="00E57F7D" w:rsidRDefault="00000000">
      <w:pPr>
        <w:numPr>
          <w:ilvl w:val="0"/>
          <w:numId w:val="24"/>
        </w:numPr>
        <w:ind w:right="0" w:hanging="428"/>
      </w:pPr>
      <w:r>
        <w:t xml:space="preserve">Wykonawca przed zawarciem umowy wniósł zabezpieczenie należytego wykonania umowy  w formie ………………………..….. w wysokości </w:t>
      </w:r>
      <w:r>
        <w:rPr>
          <w:b/>
        </w:rPr>
        <w:t>5% ceny brutto przedstawionej w ofercie</w:t>
      </w:r>
      <w:r>
        <w:t xml:space="preserve">, co stanowi kwotę: ………………… złotych (słownie: …………………….. …/100). </w:t>
      </w:r>
    </w:p>
    <w:p w14:paraId="58131E45" w14:textId="77777777" w:rsidR="00E57F7D" w:rsidRDefault="00000000">
      <w:pPr>
        <w:numPr>
          <w:ilvl w:val="0"/>
          <w:numId w:val="24"/>
        </w:numPr>
        <w:ind w:right="0" w:hanging="428"/>
      </w:pPr>
      <w: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 końcowego. </w:t>
      </w:r>
    </w:p>
    <w:p w14:paraId="707D1FE5" w14:textId="77777777" w:rsidR="00E57F7D" w:rsidRDefault="00000000">
      <w:pPr>
        <w:numPr>
          <w:ilvl w:val="0"/>
          <w:numId w:val="24"/>
        </w:numPr>
        <w:ind w:right="0" w:hanging="428"/>
      </w:pPr>
      <w:r>
        <w:t xml:space="preserve">Beneficjentem zabezpieczenia należytego wykonania umowy jest Zamawiający. </w:t>
      </w:r>
    </w:p>
    <w:p w14:paraId="0B3D8470" w14:textId="77777777" w:rsidR="00E57F7D" w:rsidRDefault="00000000">
      <w:pPr>
        <w:numPr>
          <w:ilvl w:val="0"/>
          <w:numId w:val="24"/>
        </w:numPr>
        <w:ind w:right="0" w:hanging="428"/>
      </w:pPr>
      <w:r>
        <w:t xml:space="preserve">Koszty zabezpieczenia należytego wykonania umowy ponosi Wykonawca. </w:t>
      </w:r>
    </w:p>
    <w:p w14:paraId="520E740F" w14:textId="77777777" w:rsidR="00E57F7D" w:rsidRDefault="00000000">
      <w:pPr>
        <w:numPr>
          <w:ilvl w:val="0"/>
          <w:numId w:val="24"/>
        </w:numPr>
        <w:ind w:right="0" w:hanging="428"/>
      </w:pPr>
      <w:r>
        <w:t xml:space="preserve">Wykonawca jest zobowiązany zapewnić, aby zabezpieczenie należytego wykonania umowy zachowało moc wiążącą w okresie wykonywania umowy oraz w okresie rękojmi za wady fizyczne  i gwarancji. </w:t>
      </w:r>
    </w:p>
    <w:p w14:paraId="0F874635" w14:textId="77777777" w:rsidR="00E57F7D" w:rsidRDefault="00000000">
      <w:pPr>
        <w:numPr>
          <w:ilvl w:val="0"/>
          <w:numId w:val="24"/>
        </w:numPr>
        <w:ind w:right="0" w:hanging="428"/>
      </w:pPr>
      <w:r>
        <w:t xml:space="preserve">Zabezpieczenie należytego wykonania umowy, o którym mowa w ust. 1, zostanie zwrócone lub  w inny sposób zmniejszone - do wysokości 30% kwoty, o której mowa w ust. 1 - w terminie 30 dni od dnia odbioru końcowego przedmiotu umowy.  </w:t>
      </w:r>
    </w:p>
    <w:p w14:paraId="539D222A" w14:textId="77777777" w:rsidR="00E57F7D" w:rsidRDefault="00000000">
      <w:pPr>
        <w:numPr>
          <w:ilvl w:val="0"/>
          <w:numId w:val="24"/>
        </w:numPr>
        <w:ind w:right="0" w:hanging="428"/>
      </w:pPr>
      <w:r>
        <w:t xml:space="preserve">Zabezpieczenie pozostawione na zabezpieczenie roszczeń z tytułu rękojmi za wady fizyczne lub gwarancji wynoszące 30% wartości zabezpieczenia należytego wykonania umowy, o którym mowa w ust. 1, zostanie zwrócone nie później niż w 15 dniu po upływie 60 miesięcy od dnia odbioru.  </w:t>
      </w:r>
    </w:p>
    <w:p w14:paraId="4E3486F7" w14:textId="77777777" w:rsidR="00E57F7D" w:rsidRDefault="00000000">
      <w:pPr>
        <w:numPr>
          <w:ilvl w:val="0"/>
          <w:numId w:val="24"/>
        </w:numPr>
        <w:ind w:right="0" w:hanging="428"/>
      </w:pPr>
      <w: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umowy lub wykonał go nienależycie lub nie wykonał obowiązków wynikających z rękojmi za wady fizyczne lub gwarancji lub wykonał je nienależycie (w szczególności nie usunął stwierdzonych wad).  </w:t>
      </w:r>
    </w:p>
    <w:p w14:paraId="502A862D" w14:textId="77777777" w:rsidR="00E57F7D" w:rsidRDefault="00000000">
      <w:pPr>
        <w:numPr>
          <w:ilvl w:val="0"/>
          <w:numId w:val="24"/>
        </w:numPr>
        <w:ind w:right="0" w:hanging="428"/>
      </w:pPr>
      <w: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0A6A3B07" w14:textId="77777777" w:rsidR="00E57F7D" w:rsidRDefault="00000000">
      <w:pPr>
        <w:numPr>
          <w:ilvl w:val="0"/>
          <w:numId w:val="24"/>
        </w:numPr>
        <w:ind w:right="0" w:hanging="428"/>
      </w:pPr>
      <w:r>
        <w:t xml:space="preserve">W trakcie realizacji umowy Wykonawca może dokonać zmiany formy zabezpieczenia należytego wykonania umowy na jedną lub kilka form, o których mowa w art. 450 ust. 1 PZP, pod warunkiem, że zmiana formy zabezpieczenia zostanie dokonana z zachowaniem ciągłości zabezpieczenia i bez zmniejszenia jego wysokości. Zmiana formy zabezpieczenia nie wymaga aneksu do umowy.  </w:t>
      </w:r>
    </w:p>
    <w:p w14:paraId="28672461" w14:textId="77777777" w:rsidR="00E57F7D" w:rsidRDefault="00000000">
      <w:pPr>
        <w:numPr>
          <w:ilvl w:val="0"/>
          <w:numId w:val="24"/>
        </w:numPr>
        <w:ind w:right="0" w:hanging="428"/>
      </w:pPr>
      <w:r>
        <w:t xml:space="preserve">Jeżeli nie zajdą przesłanki zatrzymania zabezpieczenia podlega ono zwrotowi Wykonawcy odpowiednio w całości lub w części po upływie terminów, o których mowa w ust. 6 i 7. </w:t>
      </w:r>
    </w:p>
    <w:p w14:paraId="17EB76DB" w14:textId="77777777" w:rsidR="00E57F7D" w:rsidRDefault="00000000">
      <w:pPr>
        <w:numPr>
          <w:ilvl w:val="0"/>
          <w:numId w:val="24"/>
        </w:numPr>
        <w:ind w:right="0" w:hanging="428"/>
      </w:pPr>
      <w:r>
        <w:t xml:space="preserve">Zabezpieczenie należytego wykonania umowy wniesione w pieniądzu zostanie zwrócone wraz  z odsetkami wynikającymi z umowy rachunku bankowego Zamawiającego, na którym było ono </w:t>
      </w:r>
      <w:r>
        <w:lastRenderedPageBreak/>
        <w:t xml:space="preserve">przechowywane, pomniejszone o koszty prowadzenia rachunku oraz prowizji bankowej za przelew pieniędzy na rachunek Wykonawcy. </w:t>
      </w:r>
    </w:p>
    <w:p w14:paraId="3F3B6C53" w14:textId="77777777" w:rsidR="00E57F7D" w:rsidRDefault="00000000">
      <w:pPr>
        <w:numPr>
          <w:ilvl w:val="0"/>
          <w:numId w:val="24"/>
        </w:numPr>
        <w:ind w:right="0" w:hanging="428"/>
      </w:pPr>
      <w: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5B791E7" w14:textId="77777777" w:rsidR="00E57F7D" w:rsidRDefault="00000000">
      <w:pPr>
        <w:numPr>
          <w:ilvl w:val="0"/>
          <w:numId w:val="24"/>
        </w:numPr>
        <w:ind w:right="0" w:hanging="428"/>
      </w:pPr>
      <w: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kwoty.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4E653E62" w14:textId="77777777" w:rsidR="00E57F7D" w:rsidRDefault="00000000">
      <w:pPr>
        <w:spacing w:after="14" w:line="259" w:lineRule="auto"/>
        <w:ind w:left="549" w:right="0" w:firstLine="0"/>
        <w:jc w:val="center"/>
      </w:pPr>
      <w:r>
        <w:rPr>
          <w:b/>
        </w:rPr>
        <w:t xml:space="preserve"> </w:t>
      </w:r>
    </w:p>
    <w:p w14:paraId="1D170BEC" w14:textId="77777777" w:rsidR="00E57F7D" w:rsidRDefault="00000000">
      <w:pPr>
        <w:pStyle w:val="Nagwek1"/>
        <w:spacing w:after="14"/>
        <w:ind w:left="153" w:right="6"/>
      </w:pPr>
      <w:r>
        <w:t>§ 15a</w:t>
      </w:r>
      <w:r>
        <w:rPr>
          <w:b w:val="0"/>
        </w:rPr>
        <w:t xml:space="preserve"> </w:t>
      </w:r>
      <w:r>
        <w:t xml:space="preserve">Okresowe przeglądy gwarancyjne </w:t>
      </w:r>
    </w:p>
    <w:p w14:paraId="183119CE" w14:textId="77777777" w:rsidR="00E57F7D" w:rsidRDefault="00000000">
      <w:pPr>
        <w:spacing w:after="14" w:line="259" w:lineRule="auto"/>
        <w:ind w:left="549" w:right="0" w:firstLine="0"/>
        <w:jc w:val="center"/>
      </w:pPr>
      <w:r>
        <w:rPr>
          <w:b/>
        </w:rPr>
        <w:t xml:space="preserve"> </w:t>
      </w:r>
    </w:p>
    <w:p w14:paraId="2EB7A8BD" w14:textId="73086B71" w:rsidR="00E57F7D" w:rsidRDefault="00000000">
      <w:pPr>
        <w:numPr>
          <w:ilvl w:val="0"/>
          <w:numId w:val="25"/>
        </w:numPr>
        <w:ind w:right="0" w:hanging="284"/>
      </w:pPr>
      <w:r>
        <w:t>Wykonawca w ramach umowy zobowiązuje się do wykonywania przez okres 60 miesięcy liczonego zgodnie z § 14 ust. 7 umowy, corocznych przeglądów gwarancyjnych  wykonanej mikroinstal</w:t>
      </w:r>
      <w:r w:rsidR="00803752">
        <w:t>acji wraz z magazynami energii o</w:t>
      </w:r>
      <w:r>
        <w:t>raz instalacji pomp ciepła</w:t>
      </w:r>
      <w:r w:rsidR="00803752">
        <w:t xml:space="preserve"> i rekuperacji </w:t>
      </w:r>
      <w:r>
        <w:t>w okresie gwarancji i bez dodatkowego wynagrodzenia - w szczególności w zakresie niezbędnym do utrzymania celów projektu</w:t>
      </w:r>
      <w:r w:rsidR="00803752">
        <w:t xml:space="preserve"> i utrzymania gwarancji producenta urządzeń.</w:t>
      </w:r>
    </w:p>
    <w:p w14:paraId="56D11747" w14:textId="77777777" w:rsidR="00E57F7D" w:rsidRDefault="00000000">
      <w:pPr>
        <w:numPr>
          <w:ilvl w:val="0"/>
          <w:numId w:val="25"/>
        </w:numPr>
        <w:ind w:right="0" w:hanging="284"/>
      </w:pPr>
      <w:r>
        <w:t>Okresowe przeglądy gwarancyjne będą wykonywane raz w roku w trakcie</w:t>
      </w:r>
      <w:r>
        <w:rPr>
          <w:b/>
        </w:rPr>
        <w:t xml:space="preserve"> </w:t>
      </w:r>
      <w:r>
        <w:t xml:space="preserve">oferowanego okresu gwarancji i potwierdzane protokołem podpisanym przez wykonawcę oraz przedstawiciela Zamawiającego. </w:t>
      </w:r>
    </w:p>
    <w:p w14:paraId="2E76D69C" w14:textId="77777777" w:rsidR="00E57F7D" w:rsidRDefault="00000000">
      <w:pPr>
        <w:numPr>
          <w:ilvl w:val="0"/>
          <w:numId w:val="25"/>
        </w:numPr>
        <w:ind w:right="0" w:hanging="284"/>
      </w:pPr>
      <w:r>
        <w:t xml:space="preserve">Okresowe przeglądy gwarancyjne obejmują sprawdzenie, jakości elementów objętych gwarancją  i rękojmią za wady fizyczne, w szczególności weryfikację tego czy: </w:t>
      </w:r>
    </w:p>
    <w:p w14:paraId="2013F404" w14:textId="77777777" w:rsidR="00E57F7D" w:rsidRDefault="00000000">
      <w:pPr>
        <w:numPr>
          <w:ilvl w:val="1"/>
          <w:numId w:val="25"/>
        </w:numPr>
        <w:ind w:left="997" w:right="0" w:hanging="286"/>
      </w:pPr>
      <w:r>
        <w:t xml:space="preserve">przedmiot umowy nadal posiada właściwości, o których istnieniu sprzedawca zapewnił kupującego, </w:t>
      </w:r>
    </w:p>
    <w:p w14:paraId="38851306" w14:textId="77777777" w:rsidR="00E57F7D" w:rsidRDefault="00000000">
      <w:pPr>
        <w:numPr>
          <w:ilvl w:val="1"/>
          <w:numId w:val="25"/>
        </w:numPr>
        <w:ind w:left="997" w:right="0" w:hanging="286"/>
      </w:pPr>
      <w:r>
        <w:t xml:space="preserve">przedmiot umowy nadal nadaje się do celu, o którym kupujący poinformował sprzedawcę przy zawarciu umowy,  </w:t>
      </w:r>
    </w:p>
    <w:p w14:paraId="6437914A" w14:textId="77777777" w:rsidR="00E57F7D" w:rsidRDefault="00000000">
      <w:pPr>
        <w:numPr>
          <w:ilvl w:val="1"/>
          <w:numId w:val="25"/>
        </w:numPr>
        <w:spacing w:after="5" w:line="267" w:lineRule="auto"/>
        <w:ind w:left="997" w:right="0" w:hanging="286"/>
      </w:pPr>
      <w:r>
        <w:t xml:space="preserve">przedmiot umowy jest wolny od wad,  </w:t>
      </w:r>
    </w:p>
    <w:p w14:paraId="42CDA1FE" w14:textId="77777777" w:rsidR="00E57F7D" w:rsidRDefault="00000000">
      <w:pPr>
        <w:numPr>
          <w:ilvl w:val="1"/>
          <w:numId w:val="25"/>
        </w:numPr>
        <w:ind w:left="997" w:right="0" w:hanging="286"/>
      </w:pPr>
      <w:r>
        <w:t xml:space="preserve">występują nieprawidłowości związane z pracą instalacji. </w:t>
      </w:r>
    </w:p>
    <w:p w14:paraId="65CC6C81" w14:textId="721D8176" w:rsidR="00E57F7D" w:rsidRDefault="00000000">
      <w:pPr>
        <w:numPr>
          <w:ilvl w:val="0"/>
          <w:numId w:val="25"/>
        </w:numPr>
        <w:ind w:right="0" w:hanging="284"/>
      </w:pPr>
      <w:r>
        <w:t xml:space="preserve">Po wykonaniu czynności sprawdzających należy przedstawić pisemne zestawienie stwierdzonych wad lub usterek oraz uzgodnić z Zamawiającym sposób ich usunięcia. Jeżeli usterki lub wady są objęte rękojmią lub gwarancją Wykonawca usuwa je bezpłatnie. Jeżeli usterki lub wady nie są objęte rękojmią lub gwarancją Wykonawca przedstawia kalkulację kosztów ich usunięcia. </w:t>
      </w:r>
    </w:p>
    <w:p w14:paraId="6E6B8BE5" w14:textId="0934A939" w:rsidR="00E57F7D" w:rsidRDefault="00000000">
      <w:pPr>
        <w:numPr>
          <w:ilvl w:val="0"/>
          <w:numId w:val="25"/>
        </w:numPr>
        <w:ind w:right="0" w:hanging="284"/>
      </w:pPr>
      <w:r>
        <w:t>Wykonawca ponosi odpowiedzialność za prawidłowe wykonywanie okresowych</w:t>
      </w:r>
      <w:r w:rsidR="008D32C4">
        <w:t xml:space="preserve"> przeglądów</w:t>
      </w:r>
      <w:r>
        <w:t xml:space="preserve"> gwarancyjnych na podstawie niniejszej umowy przed Zamawiającym nawet, jeżeli zleci wykonywanie  przeglądów gwarancyjnych o których mowa w ust. 1 podwykonawcom. </w:t>
      </w:r>
    </w:p>
    <w:p w14:paraId="2EE2B3C6" w14:textId="52B901CF" w:rsidR="00E57F7D" w:rsidRDefault="00000000">
      <w:pPr>
        <w:ind w:left="422" w:right="0"/>
      </w:pPr>
      <w:r>
        <w:t>6</w:t>
      </w:r>
      <w:r w:rsidR="008D32C4">
        <w:t>a</w:t>
      </w:r>
      <w:r>
        <w:t xml:space="preserve">. Niewykonanie przeglądów gwarancyjnych spowoduje naliczanie wykonawcy kar umownych za zwłokę w wysokości 10 zł za każdy dzień zwłoki wykonania przeglądów gwarancyjnych, o których mowa w ust. 1 w stosunku od terminu wskazanego w ust. 6b.  </w:t>
      </w:r>
    </w:p>
    <w:p w14:paraId="4A1775D7" w14:textId="4D4D9A87" w:rsidR="00E57F7D" w:rsidRDefault="00000000">
      <w:pPr>
        <w:ind w:left="422" w:right="0"/>
      </w:pPr>
      <w:r>
        <w:t>6b. Przyjmuje się, że przeglądy powinny być wykonane corocznie</w:t>
      </w:r>
      <w:r w:rsidR="008D32C4">
        <w:t xml:space="preserve"> </w:t>
      </w:r>
      <w:r>
        <w:t xml:space="preserve">tj. </w:t>
      </w:r>
      <w:r>
        <w:rPr>
          <w:b/>
          <w:u w:val="single" w:color="000000"/>
        </w:rPr>
        <w:t>maksymalnie do końca czerwca danego roku</w:t>
      </w:r>
      <w:r>
        <w:t xml:space="preserve">. </w:t>
      </w:r>
    </w:p>
    <w:p w14:paraId="01109AD1" w14:textId="352E0875" w:rsidR="00E57F7D" w:rsidRDefault="00000000">
      <w:pPr>
        <w:ind w:left="422" w:right="0"/>
      </w:pPr>
      <w:r>
        <w:lastRenderedPageBreak/>
        <w:t>6c.  Jeżeli zwłoka w wykonywaniu przeglądów gwarancyjnych, o których mowa w ust. 1 wyniesie ponad 30 dni Zamawiający ma prawo w przeciągu 60 dni odstąpić od umowy z winy wykonawcy i naliczy</w:t>
      </w:r>
      <w:r w:rsidR="008D32C4">
        <w:t>ć</w:t>
      </w:r>
      <w:r>
        <w:t xml:space="preserve"> karę umowną o której mowa w § 13 ust. 1 pkt 1 lit e) umowy. </w:t>
      </w:r>
    </w:p>
    <w:p w14:paraId="750FF201" w14:textId="6565F44A" w:rsidR="00E57F7D" w:rsidRDefault="00000000">
      <w:pPr>
        <w:numPr>
          <w:ilvl w:val="0"/>
          <w:numId w:val="26"/>
        </w:numPr>
        <w:ind w:right="0" w:hanging="425"/>
      </w:pPr>
      <w:r>
        <w:t>Stwierdzone podczas okresowego przeglądu gwarancyjnego wady i usterki objęte rękojmią lub gwarancją Wykonawca powinien na własny koszt usunąć zgodnie z zapisami karty gwarancyjnej lub przepisami kodeksu cywilnego nie później, niż w terminie</w:t>
      </w:r>
      <w:r w:rsidR="008D32C4">
        <w:t xml:space="preserve"> czternastu dni lub</w:t>
      </w:r>
      <w:r>
        <w:t xml:space="preserve"> wyznaczonym przez Zamawiającego stosownie do okoliczności sprawy.  </w:t>
      </w:r>
    </w:p>
    <w:p w14:paraId="7FC40566" w14:textId="77777777" w:rsidR="00E57F7D" w:rsidRDefault="00000000">
      <w:pPr>
        <w:numPr>
          <w:ilvl w:val="0"/>
          <w:numId w:val="26"/>
        </w:numPr>
        <w:ind w:right="0" w:hanging="425"/>
      </w:pPr>
      <w: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E101B29" w14:textId="77777777" w:rsidR="00E57F7D" w:rsidRDefault="00000000">
      <w:pPr>
        <w:numPr>
          <w:ilvl w:val="0"/>
          <w:numId w:val="26"/>
        </w:numPr>
        <w:ind w:right="0" w:hanging="425"/>
      </w:pPr>
      <w:r>
        <w:t xml:space="preserve">Zamawiający obciąży wykonawcę kosztami wykonania zastępczego, o którym mowa w ust. 8. Wykonawca jest zobowiązany zwrócić zamawiającego kwotę wykonania zastępczego  w ciągu 14 dni od dnia otrzymania wezwania do zapłaty pod rygorem naliczenia odsetek ustawowych.   </w:t>
      </w:r>
    </w:p>
    <w:p w14:paraId="6AEEA62B" w14:textId="77777777" w:rsidR="00E57F7D" w:rsidRDefault="00000000">
      <w:pPr>
        <w:numPr>
          <w:ilvl w:val="0"/>
          <w:numId w:val="26"/>
        </w:numPr>
        <w:ind w:right="0" w:hanging="425"/>
      </w:pPr>
      <w:r>
        <w:t xml:space="preserve">Podczas przeglądu gwarancyjnego należy wykonać: </w:t>
      </w:r>
    </w:p>
    <w:p w14:paraId="6069BB40" w14:textId="77777777" w:rsidR="00E57F7D" w:rsidRDefault="00000000">
      <w:pPr>
        <w:spacing w:after="5" w:line="267" w:lineRule="auto"/>
        <w:ind w:left="423" w:right="0" w:hanging="10"/>
      </w:pPr>
      <w:r>
        <w:t xml:space="preserve">W zakresie instalacji pompy ciepła: </w:t>
      </w:r>
    </w:p>
    <w:p w14:paraId="53417B5D" w14:textId="77777777" w:rsidR="00E57F7D" w:rsidRDefault="00000000">
      <w:pPr>
        <w:numPr>
          <w:ilvl w:val="1"/>
          <w:numId w:val="28"/>
        </w:numPr>
        <w:ind w:right="0"/>
      </w:pPr>
      <w:r>
        <w:t xml:space="preserve">kontrolę szczelności i ciśnienia układu chłodniczego pompy ciepła, </w:t>
      </w:r>
    </w:p>
    <w:p w14:paraId="122674F5" w14:textId="77777777" w:rsidR="00E57F7D" w:rsidRDefault="00000000">
      <w:pPr>
        <w:numPr>
          <w:ilvl w:val="1"/>
          <w:numId w:val="28"/>
        </w:numPr>
        <w:ind w:right="0"/>
      </w:pPr>
      <w:r>
        <w:t xml:space="preserve">sprawdzenie zawilgocenia czynnika chłodniczego, </w:t>
      </w:r>
    </w:p>
    <w:p w14:paraId="68618A22" w14:textId="77777777" w:rsidR="00E57F7D" w:rsidRDefault="00000000">
      <w:pPr>
        <w:numPr>
          <w:ilvl w:val="1"/>
          <w:numId w:val="28"/>
        </w:numPr>
        <w:spacing w:after="5" w:line="267" w:lineRule="auto"/>
        <w:ind w:right="0"/>
      </w:pPr>
      <w:r>
        <w:t xml:space="preserve">sprawdzenie stanu filtrów, </w:t>
      </w:r>
    </w:p>
    <w:p w14:paraId="00FD1DDC" w14:textId="77777777" w:rsidR="00E57F7D" w:rsidRDefault="00000000">
      <w:pPr>
        <w:numPr>
          <w:ilvl w:val="1"/>
          <w:numId w:val="28"/>
        </w:numPr>
        <w:ind w:right="0"/>
      </w:pPr>
      <w:r>
        <w:t xml:space="preserve">kontrolę prawidłowego osadzenia przyłączy elektrycznych, </w:t>
      </w:r>
    </w:p>
    <w:p w14:paraId="096F3CCB" w14:textId="77777777" w:rsidR="00E57F7D" w:rsidRDefault="00000000">
      <w:pPr>
        <w:numPr>
          <w:ilvl w:val="1"/>
          <w:numId w:val="28"/>
        </w:numPr>
        <w:ind w:right="0"/>
      </w:pPr>
      <w:r>
        <w:t xml:space="preserve">kontrolę czujników i bezpieczników, </w:t>
      </w:r>
    </w:p>
    <w:p w14:paraId="0B7BF03F" w14:textId="77777777" w:rsidR="00E57F7D" w:rsidRDefault="00000000">
      <w:pPr>
        <w:numPr>
          <w:ilvl w:val="1"/>
          <w:numId w:val="28"/>
        </w:numPr>
        <w:ind w:right="0"/>
      </w:pPr>
      <w:r>
        <w:t xml:space="preserve">kontrolę ciśnienia w instalacji grzewczej,  </w:t>
      </w:r>
    </w:p>
    <w:p w14:paraId="6789D783" w14:textId="77777777" w:rsidR="00E57F7D" w:rsidRDefault="00000000">
      <w:pPr>
        <w:numPr>
          <w:ilvl w:val="1"/>
          <w:numId w:val="28"/>
        </w:numPr>
        <w:ind w:right="0"/>
      </w:pPr>
      <w:r>
        <w:t xml:space="preserve">inne czynności wskazane w opisie przedmiotu zamówienia, zalecane przez producenta oraz niezbędne do w pełni efektywnego korzystania z przedmiotu zamówienia. </w:t>
      </w:r>
    </w:p>
    <w:p w14:paraId="2E1DBC1F" w14:textId="77777777" w:rsidR="00E57F7D" w:rsidRDefault="00000000">
      <w:pPr>
        <w:ind w:left="428" w:right="0" w:firstLine="0"/>
      </w:pPr>
      <w:r>
        <w:t xml:space="preserve">W zakresie mikroinstalacji należy wykonać: </w:t>
      </w:r>
    </w:p>
    <w:p w14:paraId="45C6AA95" w14:textId="56443478" w:rsidR="00E57F7D" w:rsidRDefault="00000000">
      <w:pPr>
        <w:numPr>
          <w:ilvl w:val="1"/>
          <w:numId w:val="27"/>
        </w:numPr>
        <w:ind w:right="0" w:hanging="283"/>
      </w:pPr>
      <w:r>
        <w:t xml:space="preserve">kontrolę podłączeń inwertera oraz pomiar podstawowych parametrów pracy inwertera, ocenę stanu przewodów, korytek kablowych, mocowań, złączy przewodów, </w:t>
      </w:r>
    </w:p>
    <w:p w14:paraId="718AEE3E" w14:textId="77777777" w:rsidR="00E57F7D" w:rsidRDefault="00000000">
      <w:pPr>
        <w:numPr>
          <w:ilvl w:val="1"/>
          <w:numId w:val="27"/>
        </w:numPr>
        <w:ind w:right="0" w:hanging="283"/>
      </w:pPr>
      <w:r>
        <w:t xml:space="preserve">powtórzenie pomiarów odpowiadających odbiorowi instalacji fotowoltaicznej (pomiar izolacji, parametrów pracy instalacji, pomiar uziemienia, kontrola wyposażenia instalacji),  </w:t>
      </w:r>
    </w:p>
    <w:p w14:paraId="79E2B1BD" w14:textId="77777777" w:rsidR="00E57F7D" w:rsidRDefault="00000000">
      <w:pPr>
        <w:numPr>
          <w:ilvl w:val="1"/>
          <w:numId w:val="27"/>
        </w:numPr>
        <w:ind w:right="0" w:hanging="283"/>
      </w:pPr>
      <w:r>
        <w:t xml:space="preserve">inne czynności wskazane w opisie przedmiotu zamówienia, zalecane przez producenta oraz niezbędne do w pełni efektywnego korzystania z przedmiotu zamówienia. </w:t>
      </w:r>
    </w:p>
    <w:p w14:paraId="08C98B30" w14:textId="77777777" w:rsidR="00E57F7D" w:rsidRDefault="00000000">
      <w:pPr>
        <w:spacing w:after="36" w:line="259" w:lineRule="auto"/>
        <w:ind w:left="144" w:right="0" w:firstLine="0"/>
        <w:jc w:val="left"/>
      </w:pPr>
      <w:r>
        <w:rPr>
          <w:b/>
          <w:sz w:val="20"/>
        </w:rPr>
        <w:t xml:space="preserve"> </w:t>
      </w:r>
    </w:p>
    <w:p w14:paraId="36ED56BA" w14:textId="77777777" w:rsidR="00E57F7D" w:rsidRDefault="00000000">
      <w:pPr>
        <w:pStyle w:val="Nagwek1"/>
        <w:spacing w:after="14"/>
        <w:ind w:left="153" w:right="3"/>
      </w:pPr>
      <w:r>
        <w:t>§ 15b</w:t>
      </w:r>
      <w:r>
        <w:rPr>
          <w:b w:val="0"/>
        </w:rPr>
        <w:t xml:space="preserve"> </w:t>
      </w:r>
      <w:r>
        <w:t xml:space="preserve">Przeglądy gwarancyjne na żądanie </w:t>
      </w:r>
    </w:p>
    <w:p w14:paraId="4A24F071" w14:textId="77777777" w:rsidR="00E57F7D" w:rsidRDefault="00000000">
      <w:pPr>
        <w:spacing w:after="14" w:line="259" w:lineRule="auto"/>
        <w:ind w:left="549" w:right="0" w:firstLine="0"/>
        <w:jc w:val="center"/>
      </w:pPr>
      <w:r>
        <w:rPr>
          <w:b/>
        </w:rPr>
        <w:t xml:space="preserve"> </w:t>
      </w:r>
    </w:p>
    <w:p w14:paraId="0628F4D9" w14:textId="77777777" w:rsidR="00E57F7D" w:rsidRDefault="00000000">
      <w:pPr>
        <w:numPr>
          <w:ilvl w:val="0"/>
          <w:numId w:val="29"/>
        </w:numPr>
        <w:ind w:right="0" w:hanging="284"/>
      </w:pPr>
      <w:r>
        <w:t xml:space="preserve">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 </w:t>
      </w:r>
    </w:p>
    <w:p w14:paraId="6C45DB7B" w14:textId="77777777" w:rsidR="00E57F7D" w:rsidRDefault="00000000">
      <w:pPr>
        <w:numPr>
          <w:ilvl w:val="0"/>
          <w:numId w:val="29"/>
        </w:numPr>
        <w:ind w:right="0" w:hanging="284"/>
      </w:pPr>
      <w:r>
        <w:t xml:space="preserve">Wykonawca zobowiązuje się do rozpoczęcia wykonywania przeglądu gwarancyjnego na żądanie w przeciągu </w:t>
      </w:r>
      <w:r>
        <w:rPr>
          <w:b/>
        </w:rPr>
        <w:t>maksymalnie 48 godzin od momentu otrzymania wezwania od zamawiającego</w:t>
      </w:r>
      <w:r>
        <w:t xml:space="preserve">. Za rozpoczęcie wykonywania przeglądu uważa się pojawienie się pracowników upoważnionych do przeglądu ma miejscu wykonania instalacji potwierdzone podpisem Zamawiającego z datą rozpoczęcia usługi. </w:t>
      </w:r>
    </w:p>
    <w:p w14:paraId="4F01F5CB" w14:textId="77777777" w:rsidR="00E57F7D" w:rsidRDefault="00000000">
      <w:pPr>
        <w:numPr>
          <w:ilvl w:val="0"/>
          <w:numId w:val="29"/>
        </w:numPr>
        <w:ind w:right="0" w:hanging="284"/>
      </w:pPr>
      <w:r>
        <w:lastRenderedPageBreak/>
        <w:t xml:space="preserve">Strony ustalają, że wezwania do wykonania czynności gwarancyjnych będą przekazywane wykonawcy mailem na adres: </w:t>
      </w:r>
      <w:r>
        <w:rPr>
          <w:rFonts w:ascii="Calibri" w:eastAsia="Calibri" w:hAnsi="Calibri" w:cs="Calibri"/>
        </w:rPr>
        <w:t>………………… .</w:t>
      </w:r>
      <w:r>
        <w:t xml:space="preserve"> Za moment otrzymania informacji przez wykonawcę przyjmuje się datę i godzinę przesłania wiadomości e-mail przez zamawiającego potwierdzonej przez raport od operatora adresu e-mail. Wykonawca zobowiązuje się do rozpoczęcia czynności gwarancyjnych w przeciągu maksymalnie 48 godzin od momentu otrzymania zawiadomienia.  </w:t>
      </w:r>
    </w:p>
    <w:p w14:paraId="193F4D2E" w14:textId="77777777" w:rsidR="00E57F7D" w:rsidRDefault="00000000">
      <w:pPr>
        <w:numPr>
          <w:ilvl w:val="0"/>
          <w:numId w:val="29"/>
        </w:numPr>
        <w:ind w:right="0" w:hanging="284"/>
      </w:pPr>
      <w:r>
        <w:t xml:space="preserve">Niedotrzymanie czasu reakcji wskazanego w ust. 3 powoduje naliczanie kar umownych za zwłokę  w wysokości 50 zł za każdą godzinę zwłoki. </w:t>
      </w:r>
    </w:p>
    <w:p w14:paraId="2C80AEC9" w14:textId="77777777" w:rsidR="00E57F7D" w:rsidRDefault="00000000">
      <w:pPr>
        <w:numPr>
          <w:ilvl w:val="0"/>
          <w:numId w:val="29"/>
        </w:numPr>
        <w:ind w:right="0" w:hanging="284"/>
      </w:pPr>
      <w:r>
        <w:t xml:space="preserve">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terminie wyznaczonym przez Zamawiającego stosownie do okoliczności sprawy.  </w:t>
      </w:r>
    </w:p>
    <w:p w14:paraId="5FBE1D06" w14:textId="77777777" w:rsidR="00E57F7D" w:rsidRDefault="00000000">
      <w:pPr>
        <w:numPr>
          <w:ilvl w:val="0"/>
          <w:numId w:val="29"/>
        </w:numPr>
        <w:ind w:right="0" w:hanging="284"/>
      </w:pPr>
      <w:r>
        <w:t xml:space="preserve">Jeżeli Wykonawca nie usunie wad w terminie określonym w ust. 5, Zamawiający może zlecić usunięcie ich stronie trzeciej na koszt i ryzyko Wykonawcy. W tym przypadku koszty usuwania wad będą pokrywane w pierwszej kolejności z kwoty zatrzymanej tytułem zabezpieczenia należytego wykonania Umowy.  </w:t>
      </w:r>
    </w:p>
    <w:p w14:paraId="1B6C5E60" w14:textId="77777777" w:rsidR="00E57F7D" w:rsidRDefault="00000000">
      <w:pPr>
        <w:numPr>
          <w:ilvl w:val="0"/>
          <w:numId w:val="29"/>
        </w:numPr>
        <w:ind w:right="0" w:hanging="284"/>
      </w:pPr>
      <w:r>
        <w:t xml:space="preserve">Zamawiający obciąży Wykonawcę kosztami wykonania zastępczego, o którym mowa w ust. 6. Wykonawca jest zobowiązany zwrócić Zamawiającemu kwotę wykonania zastępczego  w ciągu 14 dni od dnia otrzymania wezwania do zapłaty pod rygorem naliczenia odsetek ustawowych.   </w:t>
      </w:r>
    </w:p>
    <w:p w14:paraId="276D51A2" w14:textId="77777777" w:rsidR="00E57F7D" w:rsidRDefault="00000000">
      <w:pPr>
        <w:numPr>
          <w:ilvl w:val="0"/>
          <w:numId w:val="29"/>
        </w:numPr>
        <w:ind w:right="0" w:hanging="284"/>
      </w:pPr>
      <w: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27E175A4" w14:textId="77777777" w:rsidR="00E57F7D" w:rsidRDefault="00000000">
      <w:pPr>
        <w:numPr>
          <w:ilvl w:val="0"/>
          <w:numId w:val="29"/>
        </w:numPr>
        <w:ind w:right="0" w:hanging="284"/>
      </w:pPr>
      <w:r>
        <w:t xml:space="preserve">Obowiązki wykonawcy i uprawnienia zamawiającego wynikającego z niniejszego paragrafu obowiązują przez okres gwarancji. </w:t>
      </w:r>
    </w:p>
    <w:p w14:paraId="0F6ADA7D" w14:textId="77777777" w:rsidR="00E57F7D" w:rsidRDefault="00000000">
      <w:pPr>
        <w:spacing w:after="14" w:line="259" w:lineRule="auto"/>
        <w:ind w:left="428" w:right="0" w:firstLine="0"/>
        <w:jc w:val="left"/>
      </w:pPr>
      <w:r>
        <w:t xml:space="preserve"> </w:t>
      </w:r>
    </w:p>
    <w:p w14:paraId="50AAE72A" w14:textId="77777777" w:rsidR="00803752" w:rsidRDefault="00000000" w:rsidP="00803752">
      <w:pPr>
        <w:pStyle w:val="Nagwek1"/>
        <w:spacing w:after="14"/>
        <w:ind w:left="153" w:right="1"/>
      </w:pPr>
      <w:r>
        <w:t xml:space="preserve">§ 16 </w:t>
      </w:r>
    </w:p>
    <w:p w14:paraId="4679B6F8" w14:textId="283692CF" w:rsidR="00E57F7D" w:rsidRDefault="00000000" w:rsidP="00803752">
      <w:pPr>
        <w:pStyle w:val="Nagwek1"/>
        <w:spacing w:after="14"/>
        <w:ind w:right="1"/>
      </w:pPr>
      <w:r>
        <w:t>Zobowiązania w zakresie zielonych  zamówień publicznych</w:t>
      </w:r>
    </w:p>
    <w:p w14:paraId="466D25C1" w14:textId="77777777" w:rsidR="00E57F7D" w:rsidRDefault="00000000">
      <w:pPr>
        <w:spacing w:after="0" w:line="259" w:lineRule="auto"/>
        <w:ind w:left="189" w:right="0" w:firstLine="0"/>
        <w:jc w:val="center"/>
      </w:pPr>
      <w:r>
        <w:rPr>
          <w:b/>
        </w:rPr>
        <w:t xml:space="preserve"> </w:t>
      </w:r>
    </w:p>
    <w:p w14:paraId="644E38E6" w14:textId="77777777" w:rsidR="00E57F7D" w:rsidRDefault="00000000">
      <w:pPr>
        <w:numPr>
          <w:ilvl w:val="0"/>
          <w:numId w:val="30"/>
        </w:numPr>
        <w:ind w:right="0" w:hanging="284"/>
      </w:pPr>
      <w:r>
        <w:t xml:space="preserve">Wykonawca zobowiązuje się do realizacji przedmiotu umowy zgodnie z zasadami zielonych zamówień publicznych, w tym do:  </w:t>
      </w:r>
    </w:p>
    <w:p w14:paraId="27E9BCF4" w14:textId="77777777" w:rsidR="00E57F7D" w:rsidRDefault="00000000">
      <w:pPr>
        <w:numPr>
          <w:ilvl w:val="1"/>
          <w:numId w:val="30"/>
        </w:numPr>
        <w:spacing w:after="5" w:line="267" w:lineRule="auto"/>
        <w:ind w:right="0" w:hanging="283"/>
      </w:pPr>
      <w:r>
        <w:t xml:space="preserve">przygotowanie dokumentacji technicznej na papierze ekologicznym, </w:t>
      </w:r>
    </w:p>
    <w:p w14:paraId="4D02979C" w14:textId="77777777" w:rsidR="00E57F7D" w:rsidRDefault="00000000">
      <w:pPr>
        <w:numPr>
          <w:ilvl w:val="1"/>
          <w:numId w:val="30"/>
        </w:numPr>
        <w:ind w:right="0" w:hanging="283"/>
      </w:pPr>
      <w:r>
        <w:t xml:space="preserve">podczas prowadzenia prac budowlanych  używania  sprzętu, utrzymywanego w dobrym stanie technicznym i w gotowości do pracy, charakteryzującym się niskim zużyciem energii, </w:t>
      </w:r>
    </w:p>
    <w:p w14:paraId="777F13A2" w14:textId="77777777" w:rsidR="00E57F7D" w:rsidRDefault="00000000">
      <w:pPr>
        <w:numPr>
          <w:ilvl w:val="1"/>
          <w:numId w:val="30"/>
        </w:numPr>
        <w:ind w:right="0" w:hanging="283"/>
      </w:pPr>
      <w:r>
        <w:t xml:space="preserve">wykorzystywania narzędzi zasilanych elektrycznie i/lub posiadające akumulatory elektryczne, które będą ładowane energią elektryczną z OZE (np. fotowoltaika lub biogaz), </w:t>
      </w:r>
    </w:p>
    <w:p w14:paraId="6121377E" w14:textId="77777777" w:rsidR="00E57F7D" w:rsidRDefault="00000000">
      <w:pPr>
        <w:numPr>
          <w:ilvl w:val="1"/>
          <w:numId w:val="30"/>
        </w:numPr>
        <w:ind w:right="0" w:hanging="283"/>
      </w:pPr>
      <w:r>
        <w:t xml:space="preserve">stosowania produktów/materiałów, które mają długi okres użytkowania, są łatwe w naprawie, modernizacji i ponownym użyciu, </w:t>
      </w:r>
    </w:p>
    <w:p w14:paraId="525AD089" w14:textId="77777777" w:rsidR="00E57F7D" w:rsidRDefault="00000000">
      <w:pPr>
        <w:numPr>
          <w:ilvl w:val="1"/>
          <w:numId w:val="30"/>
        </w:numPr>
        <w:ind w:right="0" w:hanging="283"/>
      </w:pPr>
      <w:r>
        <w:t xml:space="preserve">stosowania materiałów budowlanych o niskim śladzie węglowym, </w:t>
      </w:r>
    </w:p>
    <w:p w14:paraId="00FF09F7" w14:textId="77777777" w:rsidR="00E57F7D" w:rsidRDefault="00000000">
      <w:pPr>
        <w:numPr>
          <w:ilvl w:val="1"/>
          <w:numId w:val="30"/>
        </w:numPr>
        <w:ind w:right="0" w:hanging="283"/>
      </w:pPr>
      <w:r>
        <w:t xml:space="preserve">używania na placu budowy pojazdów  spełniających normy emisji spalin min. EURO 5, </w:t>
      </w:r>
    </w:p>
    <w:p w14:paraId="532DF550" w14:textId="77777777" w:rsidR="00E57F7D" w:rsidRDefault="00000000">
      <w:pPr>
        <w:numPr>
          <w:ilvl w:val="1"/>
          <w:numId w:val="30"/>
        </w:numPr>
        <w:spacing w:after="5" w:line="267" w:lineRule="auto"/>
        <w:ind w:right="0" w:hanging="283"/>
      </w:pPr>
      <w:r>
        <w:t xml:space="preserve">używania chemikaliów biodegradowalnych i nietoksycznych. </w:t>
      </w:r>
    </w:p>
    <w:p w14:paraId="2528DAD4" w14:textId="77777777" w:rsidR="00E57F7D" w:rsidRDefault="00000000">
      <w:pPr>
        <w:numPr>
          <w:ilvl w:val="0"/>
          <w:numId w:val="30"/>
        </w:numPr>
        <w:spacing w:after="204"/>
        <w:ind w:right="0" w:hanging="284"/>
      </w:pPr>
      <w:r>
        <w:t xml:space="preserve">Zamawiający zastrzega sobie prawo kontroli na dowolnym etapie realizacji zamówienia wywiązywania się przez wykonawcę z zobowiązania wskazanego w ust 1. W tym celu zamawiający będzie miał prawo do przeprowadzenia kontroli na miejscu realizacji zamówienia oraz/lub do żądania od wykonawcy dowodów potwierdzających spełnienia wymagań określonych w ust 1. </w:t>
      </w:r>
    </w:p>
    <w:p w14:paraId="2B5FB103" w14:textId="77777777" w:rsidR="00E57F7D" w:rsidRDefault="00000000">
      <w:pPr>
        <w:pStyle w:val="Nagwek1"/>
        <w:ind w:left="153" w:right="1"/>
      </w:pPr>
      <w:r>
        <w:t>§ 17</w:t>
      </w:r>
      <w:r>
        <w:rPr>
          <w:b w:val="0"/>
        </w:rPr>
        <w:t xml:space="preserve"> </w:t>
      </w:r>
      <w:r>
        <w:t xml:space="preserve">Klauzula waloryzacyjna </w:t>
      </w:r>
    </w:p>
    <w:p w14:paraId="11168A32" w14:textId="77777777" w:rsidR="00E57F7D" w:rsidRDefault="00000000">
      <w:pPr>
        <w:spacing w:after="14" w:line="259" w:lineRule="auto"/>
        <w:ind w:left="189" w:right="0" w:firstLine="0"/>
        <w:jc w:val="center"/>
      </w:pPr>
      <w:r>
        <w:rPr>
          <w:b/>
        </w:rPr>
        <w:t xml:space="preserve"> </w:t>
      </w:r>
    </w:p>
    <w:p w14:paraId="28C06C4B" w14:textId="77777777" w:rsidR="00E57F7D" w:rsidRDefault="00000000">
      <w:pPr>
        <w:ind w:left="129" w:right="0" w:firstLine="0"/>
      </w:pPr>
      <w:r>
        <w:lastRenderedPageBreak/>
        <w:t xml:space="preserve">Zgodnie z art. 439 ust. 1 ustawy prawo zamówień publicznych Zamawiający wskazuje następujące zasady wprowadzenia zmian wysokości wynagrodzenia należnego Wykonawcy w przypadku zmiany ceny materiałów lub kosztów związanych z realizacją umowy:  </w:t>
      </w:r>
    </w:p>
    <w:p w14:paraId="790741B3" w14:textId="77777777" w:rsidR="00E57F7D" w:rsidRDefault="00000000">
      <w:pPr>
        <w:numPr>
          <w:ilvl w:val="0"/>
          <w:numId w:val="31"/>
        </w:numPr>
        <w:ind w:right="0" w:hanging="283"/>
      </w:pPr>
      <w:r>
        <w:t xml:space="preserve">miernikiem zmiany ceny materiałów lub kosztów związanych z realizacją umowy jest wskaźnik cen produkcji budowlano-montażowej robót ogłoszony w komunikacie Prezesa Głównego Urzędu Statystycznego;  </w:t>
      </w:r>
    </w:p>
    <w:p w14:paraId="267062AB" w14:textId="77777777" w:rsidR="00E57F7D" w:rsidRDefault="00000000">
      <w:pPr>
        <w:numPr>
          <w:ilvl w:val="0"/>
          <w:numId w:val="31"/>
        </w:numPr>
        <w:ind w:right="0" w:hanging="283"/>
      </w:pPr>
      <w:r>
        <w:t xml:space="preserve">każda ze stron umowy jest uprawniona do żądania zmiany wysokości wynagrodzenia Wykonawcy, gdy wskaźnik cen produkcji budowlano – montażowej robót budowlanych ogłoszony w ostatnim komunikacie Prezesa Głównego Urzędu Statystycznego poprzedzającym wniosek o waloryzację, wzrośnie/spadnie o co najmniej 5% w stosunku do wysokości tego wskaźnika w miesiącu zawarcia umowy, a jeżeli zawarcie umowy nastąpiło po 180 dniach od upływu terminu składania ofert, w stosunku do wysokości wskaźnika w miesiącu składania ofert; </w:t>
      </w:r>
    </w:p>
    <w:p w14:paraId="408610AA" w14:textId="77777777" w:rsidR="00E57F7D" w:rsidRDefault="00000000">
      <w:pPr>
        <w:numPr>
          <w:ilvl w:val="0"/>
          <w:numId w:val="31"/>
        </w:numPr>
        <w:ind w:right="0" w:hanging="283"/>
      </w:pPr>
      <w:r>
        <w:t xml:space="preserve">waloryzacja wynagrodzenia dopuszczalna jest  nie wcześniej niż po upływie 6 miesięcy licząc od dnia zawarcia umowy; </w:t>
      </w:r>
    </w:p>
    <w:p w14:paraId="723A1BBA" w14:textId="77777777" w:rsidR="00E57F7D" w:rsidRDefault="00000000">
      <w:pPr>
        <w:numPr>
          <w:ilvl w:val="0"/>
          <w:numId w:val="31"/>
        </w:numPr>
        <w:ind w:right="0" w:hanging="283"/>
      </w:pPr>
      <w:r>
        <w:t xml:space="preserve">waloryzacja nie dotyczy wynagrodzenia za roboty budowlane wykonane przed datą złożenia wniosku;  </w:t>
      </w:r>
    </w:p>
    <w:p w14:paraId="3A46A3D5" w14:textId="77777777" w:rsidR="00E57F7D" w:rsidRDefault="00000000">
      <w:pPr>
        <w:numPr>
          <w:ilvl w:val="0"/>
          <w:numId w:val="31"/>
        </w:numPr>
        <w:ind w:right="0" w:hanging="283"/>
      </w:pPr>
      <w:r>
        <w:t xml:space="preserve">Strona zainteresowana waloryzacją składa drugiej Stronie wniosek o dokonanie waloryzacji wynagrodzenia wraz z uzasadnieniem wskazującym wysokość wskaźnika oraz przedmiot  i wartość robót budowlanych podlegających waloryzacji (niewykonanych do dnia złożenia wniosku). We wniosku należy wskazać, że zaistniały przesłanki do dokonania zmiany wynagrodzenia w szczególności, że doszło do zmiany ceny materiałów lub kosztów związanych  z realizacja umowy  uprawniającej do dokonania zmiany wynagrodzenia oraz wskazać w jakim zakresie zmiana ceny materiałów lub kosztów ma wpływ na koszty wykonania przedmiotu umowy; </w:t>
      </w:r>
    </w:p>
    <w:p w14:paraId="4308068F" w14:textId="77777777" w:rsidR="00E57F7D" w:rsidRDefault="00000000">
      <w:pPr>
        <w:numPr>
          <w:ilvl w:val="0"/>
          <w:numId w:val="31"/>
        </w:numPr>
        <w:ind w:right="0" w:hanging="283"/>
      </w:pPr>
      <w:r>
        <w:t xml:space="preserve">w przypadku wzrostu/spadku wskaźnika GUS w sposób określony w pkt. 2 waloryzacja będzie polegała na wzroście/obniżeniu wynagrodzenia za roboty budowlane pozostałe do wykonania po dniu złożenia wniosku o wartość procentową tego wskaźnika; </w:t>
      </w:r>
    </w:p>
    <w:p w14:paraId="25F0702C" w14:textId="77777777" w:rsidR="00E57F7D" w:rsidRDefault="00000000">
      <w:pPr>
        <w:numPr>
          <w:ilvl w:val="0"/>
          <w:numId w:val="31"/>
        </w:numPr>
        <w:ind w:right="0" w:hanging="283"/>
      </w:pPr>
      <w:r>
        <w:t xml:space="preserve">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zgodnie z treścią art. 439 ust. 5 ustawy Prawo zamówień publicznych; </w:t>
      </w:r>
    </w:p>
    <w:p w14:paraId="140C01C2" w14:textId="77777777" w:rsidR="00E57F7D" w:rsidRDefault="00000000">
      <w:pPr>
        <w:numPr>
          <w:ilvl w:val="0"/>
          <w:numId w:val="31"/>
        </w:numPr>
        <w:ind w:right="0" w:hanging="283"/>
      </w:pPr>
      <w:r>
        <w:t xml:space="preserve">w przypadku zastosowania postanowień o zasadach wprowadzania zmian wysokości wynagrodzenia wskazanych w § 14, Zamawiający dopuszcza maksymalną wartość zmiany wynagrodzenia do 15% wartości  wynagrodzenia brutto określonego w § 5 ust. 1.  </w:t>
      </w:r>
    </w:p>
    <w:p w14:paraId="2BAC24AD" w14:textId="77777777" w:rsidR="00E57F7D" w:rsidRDefault="00000000">
      <w:pPr>
        <w:spacing w:after="14" w:line="259" w:lineRule="auto"/>
        <w:ind w:left="144" w:right="0" w:firstLine="0"/>
        <w:jc w:val="left"/>
      </w:pPr>
      <w:r>
        <w:rPr>
          <w:b/>
        </w:rPr>
        <w:t xml:space="preserve"> </w:t>
      </w:r>
    </w:p>
    <w:p w14:paraId="0607D958" w14:textId="77777777" w:rsidR="00E57F7D" w:rsidRDefault="00000000">
      <w:pPr>
        <w:pStyle w:val="Nagwek1"/>
        <w:ind w:left="153" w:right="1"/>
      </w:pPr>
      <w:r>
        <w:t xml:space="preserve">§ 18 Ochrona danych osobowych </w:t>
      </w:r>
    </w:p>
    <w:p w14:paraId="7629A5EF" w14:textId="77777777" w:rsidR="00E57F7D" w:rsidRDefault="00000000">
      <w:pPr>
        <w:spacing w:after="16" w:line="259" w:lineRule="auto"/>
        <w:ind w:left="189" w:right="0" w:firstLine="0"/>
        <w:jc w:val="center"/>
      </w:pPr>
      <w:r>
        <w:rPr>
          <w:b/>
        </w:rPr>
        <w:t xml:space="preserve"> </w:t>
      </w:r>
    </w:p>
    <w:p w14:paraId="36CFBF08" w14:textId="77777777" w:rsidR="00E57F7D" w:rsidRDefault="00000000">
      <w:pPr>
        <w:numPr>
          <w:ilvl w:val="0"/>
          <w:numId w:val="32"/>
        </w:numPr>
        <w:ind w:left="427" w:right="0" w:hanging="425"/>
      </w:pPr>
      <w:r>
        <w:t xml:space="preserve">Jeżeli w trakcie realizacji umowy dojdzie do przekazania wykonawcy danych osobowych niezbędnych do realizacji zamówienia, zamawiający będzie ich administratorem w rozumieniu art. 4 pkt 7 Rozporządzenia Parlamentu Europejskiego i Rady (UE) 2016/679 z dnia 27 kwietnia 2016 r.  (zwane dalej „Rozporządzeniem”), Wykonawca natomiast będzie podmiotem przetwarzającym te dane w rozumieniu pkt. 8 tegoż artykułu. </w:t>
      </w:r>
    </w:p>
    <w:p w14:paraId="5AE05D76" w14:textId="77777777" w:rsidR="00E57F7D" w:rsidRDefault="00000000">
      <w:pPr>
        <w:numPr>
          <w:ilvl w:val="0"/>
          <w:numId w:val="32"/>
        </w:numPr>
        <w:ind w:left="427" w:right="0" w:hanging="425"/>
      </w:pPr>
      <w:r>
        <w:lastRenderedPageBreak/>
        <w:t xml:space="preserve">Zamawiający powierza Wykonawcy, w trybie art. 28 Rozporządzenia dane osobowe do przetwarzania, wyłącznie w celu wykonania przedmiotu niniejszej umowy. </w:t>
      </w:r>
    </w:p>
    <w:p w14:paraId="6C6E639D" w14:textId="77777777" w:rsidR="00E57F7D" w:rsidRDefault="00000000">
      <w:pPr>
        <w:numPr>
          <w:ilvl w:val="0"/>
          <w:numId w:val="32"/>
        </w:numPr>
        <w:ind w:left="427" w:right="0" w:hanging="425"/>
      </w:pPr>
      <w:r>
        <w:t xml:space="preserve">Wykonawca zobowiązuje się: </w:t>
      </w:r>
    </w:p>
    <w:p w14:paraId="61F05F84" w14:textId="77777777" w:rsidR="00E57F7D" w:rsidRDefault="00000000">
      <w:pPr>
        <w:numPr>
          <w:ilvl w:val="1"/>
          <w:numId w:val="32"/>
        </w:numPr>
        <w:ind w:right="0" w:hanging="283"/>
      </w:pPr>
      <w:r>
        <w:t xml:space="preserve">przetwarzać powierzone mu dane osobowe zgodnie z niniejszą umową, Rozporządzeniem oraz  z innymi przepisami prawa powszechnie obowiązującego, które chronią prawa osób, których dane dotyczą, </w:t>
      </w:r>
    </w:p>
    <w:p w14:paraId="5D8D30EE" w14:textId="77777777" w:rsidR="00E57F7D" w:rsidRDefault="00000000">
      <w:pPr>
        <w:numPr>
          <w:ilvl w:val="1"/>
          <w:numId w:val="32"/>
        </w:numPr>
        <w:ind w:right="0" w:hanging="283"/>
      </w:pPr>
      <w: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0C9AFC78" w14:textId="77777777" w:rsidR="00E57F7D" w:rsidRDefault="00000000">
      <w:pPr>
        <w:numPr>
          <w:ilvl w:val="1"/>
          <w:numId w:val="32"/>
        </w:numPr>
        <w:ind w:right="0" w:hanging="283"/>
      </w:pPr>
      <w:r>
        <w:t xml:space="preserve">dołożyć należytej staranności przy przetwarzaniu powierzonych danych osobowych, </w:t>
      </w:r>
    </w:p>
    <w:p w14:paraId="30D4518D" w14:textId="77777777" w:rsidR="00E57F7D" w:rsidRDefault="00000000">
      <w:pPr>
        <w:numPr>
          <w:ilvl w:val="1"/>
          <w:numId w:val="32"/>
        </w:numPr>
        <w:ind w:right="0" w:hanging="283"/>
      </w:pPr>
      <w:r>
        <w:t xml:space="preserve">do nadania upoważnień do przetwarzania danych osobowych wszystkim osobom, które będą przetwarzały powierzone dane w celu realizacji niniejszej umowy, </w:t>
      </w:r>
    </w:p>
    <w:p w14:paraId="5C494C69" w14:textId="77777777" w:rsidR="00E57F7D" w:rsidRDefault="00000000">
      <w:pPr>
        <w:numPr>
          <w:ilvl w:val="1"/>
          <w:numId w:val="32"/>
        </w:numPr>
        <w:ind w:right="0" w:hanging="283"/>
      </w:pPr>
      <w: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3054F36" w14:textId="77777777" w:rsidR="00E57F7D" w:rsidRDefault="00000000">
      <w:pPr>
        <w:numPr>
          <w:ilvl w:val="0"/>
          <w:numId w:val="32"/>
        </w:numPr>
        <w:ind w:left="427" w:right="0" w:hanging="425"/>
      </w:pPr>
      <w:r>
        <w:t xml:space="preserve">Wykonawca po wykonaniu przedmiotu zamówienia usuwa/zwraca Zamawiającemu wszelkie dane osobowe oraz usuwa wszelkie ich istniejące kopie, chyba że prawo Unii Europejskiej lub prawo państwa członkowskiego nakazują przechowywanie danych osobowych. </w:t>
      </w:r>
    </w:p>
    <w:p w14:paraId="7DBC6FC7" w14:textId="77777777" w:rsidR="00E57F7D" w:rsidRDefault="00000000">
      <w:pPr>
        <w:numPr>
          <w:ilvl w:val="0"/>
          <w:numId w:val="32"/>
        </w:numPr>
        <w:ind w:left="427" w:right="0" w:hanging="425"/>
      </w:pPr>
      <w:r>
        <w:t xml:space="preserve">Wykonawca pomaga Zamawiającemu w niezbędnym zakresie wywiązywać się z obowiązku odpowiadania na żądania osoby, której dane dotyczą oraz wywiązywania się z obowiązków określonych w art. 32-36 Rozporządzenia.  </w:t>
      </w:r>
    </w:p>
    <w:p w14:paraId="41192918" w14:textId="77777777" w:rsidR="00E57F7D" w:rsidRDefault="00000000">
      <w:pPr>
        <w:numPr>
          <w:ilvl w:val="0"/>
          <w:numId w:val="32"/>
        </w:numPr>
        <w:ind w:left="427" w:right="0" w:hanging="425"/>
      </w:pPr>
      <w:r>
        <w:t>Wykonawca, po stwierdzeniu naruszenia ochrony danych osobowych bez zbędnej zwłoki zgłasza je administratorowi, nie później niż w ciągu 72 godzin od stwierdzenia naruszenia.</w:t>
      </w:r>
      <w:r>
        <w:rPr>
          <w:b/>
        </w:rPr>
        <w:t xml:space="preserve"> </w:t>
      </w:r>
    </w:p>
    <w:p w14:paraId="7D4A5B9A" w14:textId="77777777" w:rsidR="00E57F7D" w:rsidRDefault="00000000">
      <w:pPr>
        <w:numPr>
          <w:ilvl w:val="0"/>
          <w:numId w:val="32"/>
        </w:numPr>
        <w:ind w:left="427" w:right="0" w:hanging="425"/>
      </w:pPr>
      <w:r>
        <w:t>Zamawiający, zgodnie z art. 28 ust. 3 pkt h) Rozporządzenia ma prawo kontroli, czy środki zastosowane przez Wykonawcę przy przetwarzaniu i zabezpieczeniu powierzonych danych osobowych spełniają postanowienia umowy, w tym zlecenia jej wykonania audytorowi.</w:t>
      </w:r>
      <w:r>
        <w:rPr>
          <w:b/>
        </w:rPr>
        <w:t xml:space="preserve"> </w:t>
      </w:r>
    </w:p>
    <w:p w14:paraId="28A913A4" w14:textId="77777777" w:rsidR="00E57F7D" w:rsidRDefault="00000000">
      <w:pPr>
        <w:numPr>
          <w:ilvl w:val="0"/>
          <w:numId w:val="32"/>
        </w:numPr>
        <w:ind w:left="427" w:right="0" w:hanging="425"/>
      </w:pPr>
      <w:r>
        <w:t>Zamawiający realizować będzie prawo kontroli w godzinach pracy Wykonawcy informując o kontroli minimum 3 dni przed planowanym jej przeprowadzeniem.</w:t>
      </w:r>
      <w:r>
        <w:rPr>
          <w:b/>
        </w:rPr>
        <w:t xml:space="preserve"> </w:t>
      </w:r>
    </w:p>
    <w:p w14:paraId="7963353E" w14:textId="77777777" w:rsidR="00E57F7D" w:rsidRDefault="00000000">
      <w:pPr>
        <w:numPr>
          <w:ilvl w:val="0"/>
          <w:numId w:val="32"/>
        </w:numPr>
        <w:ind w:left="427" w:right="0" w:hanging="425"/>
      </w:pPr>
      <w:r>
        <w:t xml:space="preserve">Wykonawca zobowiązuje się do usunięcia uchybień stwierdzonych podczas kontroli w terminie nie dłuższym niż 7 dni. </w:t>
      </w:r>
      <w:r>
        <w:rPr>
          <w:b/>
        </w:rPr>
        <w:t xml:space="preserve"> </w:t>
      </w:r>
    </w:p>
    <w:p w14:paraId="6DFE9457" w14:textId="77777777" w:rsidR="00E57F7D" w:rsidRDefault="00000000">
      <w:pPr>
        <w:numPr>
          <w:ilvl w:val="0"/>
          <w:numId w:val="32"/>
        </w:numPr>
        <w:ind w:left="427" w:right="0" w:hanging="425"/>
      </w:pPr>
      <w:r>
        <w:t>Wykonawca udostępnia Zamawiającemu wszelkie informacje niezbędne do wykazania spełnienia obowiązków określonych w art. 28 Rozporządzenia.</w:t>
      </w:r>
      <w:r>
        <w:rPr>
          <w:b/>
        </w:rPr>
        <w:t xml:space="preserve"> </w:t>
      </w:r>
    </w:p>
    <w:p w14:paraId="5A8DC185" w14:textId="77777777" w:rsidR="00E57F7D" w:rsidRDefault="00000000">
      <w:pPr>
        <w:numPr>
          <w:ilvl w:val="0"/>
          <w:numId w:val="32"/>
        </w:numPr>
        <w:ind w:left="427" w:right="0" w:hanging="425"/>
      </w:pPr>
      <w:r>
        <w:t xml:space="preserve">Wykonawca może powierzyć dane osobowe objęte niniejszą umową do dalszego przetwarzania podwykonawcom jedynie w celu wykonania umowy po uzyskaniu uprzedniej pisemnej zgody Zamawiającego.  </w:t>
      </w:r>
      <w:r>
        <w:rPr>
          <w:b/>
        </w:rPr>
        <w:t xml:space="preserve"> </w:t>
      </w:r>
    </w:p>
    <w:p w14:paraId="0B45E529" w14:textId="77777777" w:rsidR="00E57F7D" w:rsidRDefault="00000000">
      <w:pPr>
        <w:numPr>
          <w:ilvl w:val="0"/>
          <w:numId w:val="32"/>
        </w:numPr>
        <w:ind w:left="427" w:right="0" w:hanging="425"/>
      </w:pPr>
      <w:r>
        <w:t xml:space="preserve">Podwykonawca, winien spełniać te same gwarancje i obowiązki jakie zostały nałożone na Wykonawcę. </w:t>
      </w:r>
      <w:r>
        <w:rPr>
          <w:b/>
        </w:rPr>
        <w:t xml:space="preserve"> </w:t>
      </w:r>
    </w:p>
    <w:p w14:paraId="13750135" w14:textId="77777777" w:rsidR="00E57F7D" w:rsidRDefault="00000000">
      <w:pPr>
        <w:numPr>
          <w:ilvl w:val="0"/>
          <w:numId w:val="32"/>
        </w:numPr>
        <w:ind w:left="427" w:right="0" w:hanging="425"/>
      </w:pPr>
      <w:r>
        <w:t>Wykonawca ponosi pełną odpowiedzialność wobec Zamawiającego za działanie podwykonawcy  w zakresie obowiązku ochrony danych.</w:t>
      </w:r>
      <w:r>
        <w:rPr>
          <w:b/>
        </w:rPr>
        <w:t xml:space="preserve"> </w:t>
      </w:r>
    </w:p>
    <w:p w14:paraId="0ABC0149" w14:textId="77777777" w:rsidR="00E57F7D" w:rsidRDefault="00000000">
      <w:pPr>
        <w:numPr>
          <w:ilvl w:val="0"/>
          <w:numId w:val="32"/>
        </w:numPr>
        <w:ind w:left="427" w:right="0" w:hanging="425"/>
      </w:pPr>
      <w: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w:t>
      </w:r>
      <w:r>
        <w:lastRenderedPageBreak/>
        <w:t xml:space="preserve">przetwarzania danych osobowych, w szczególności prowadzonych przez inspektorów upoważnionych przez Prezesa Urzędu Ochrony Danych Osobowych. </w:t>
      </w:r>
      <w:r>
        <w:rPr>
          <w:b/>
        </w:rPr>
        <w:t xml:space="preserve"> </w:t>
      </w:r>
    </w:p>
    <w:p w14:paraId="6989F561" w14:textId="77777777" w:rsidR="00E57F7D" w:rsidRDefault="00000000">
      <w:pPr>
        <w:numPr>
          <w:ilvl w:val="0"/>
          <w:numId w:val="32"/>
        </w:numPr>
        <w:ind w:left="427" w:right="0" w:hanging="425"/>
      </w:pPr>
      <w: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r>
        <w:rPr>
          <w:b/>
        </w:rPr>
        <w:t xml:space="preserve"> </w:t>
      </w:r>
    </w:p>
    <w:p w14:paraId="6C977C5A" w14:textId="77777777" w:rsidR="00E57F7D" w:rsidRDefault="00000000">
      <w:pPr>
        <w:numPr>
          <w:ilvl w:val="0"/>
          <w:numId w:val="32"/>
        </w:numPr>
        <w:ind w:left="427" w:right="0" w:hanging="425"/>
      </w:pPr>
      <w: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r>
        <w:rPr>
          <w:b/>
        </w:rPr>
        <w:t xml:space="preserve"> </w:t>
      </w:r>
    </w:p>
    <w:p w14:paraId="0A8A7B0A" w14:textId="77777777" w:rsidR="00E57F7D" w:rsidRDefault="00000000">
      <w:pPr>
        <w:numPr>
          <w:ilvl w:val="0"/>
          <w:numId w:val="32"/>
        </w:numPr>
        <w:ind w:left="427" w:right="0" w:hanging="425"/>
      </w:pPr>
      <w: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r>
        <w:rPr>
          <w:b/>
        </w:rPr>
        <w:t xml:space="preserve"> </w:t>
      </w:r>
    </w:p>
    <w:p w14:paraId="7D9EE94C" w14:textId="77777777" w:rsidR="00E57F7D" w:rsidRDefault="00000000">
      <w:pPr>
        <w:numPr>
          <w:ilvl w:val="0"/>
          <w:numId w:val="32"/>
        </w:numPr>
        <w:ind w:left="427" w:right="0" w:hanging="425"/>
      </w:pPr>
      <w: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r>
        <w:rPr>
          <w:b/>
        </w:rPr>
        <w:t xml:space="preserve"> </w:t>
      </w:r>
    </w:p>
    <w:p w14:paraId="5469116D" w14:textId="77777777" w:rsidR="00E57F7D" w:rsidRDefault="00000000">
      <w:pPr>
        <w:numPr>
          <w:ilvl w:val="0"/>
          <w:numId w:val="32"/>
        </w:numPr>
        <w:ind w:left="427" w:right="0" w:hanging="425"/>
      </w:pPr>
      <w:r>
        <w:t>W sprawach nieuregulowanych niniejszym paragrafem, zastosowanie będą miały przepisy Kodeksu cywilnego, rozporządzenia RODO, Ustawy o ochronie danych osobowych</w:t>
      </w:r>
      <w:r>
        <w:rPr>
          <w:b/>
        </w:rPr>
        <w:t xml:space="preserve"> </w:t>
      </w:r>
    </w:p>
    <w:p w14:paraId="5DCE7683" w14:textId="77777777" w:rsidR="00E57F7D" w:rsidRDefault="00000000">
      <w:pPr>
        <w:spacing w:after="14" w:line="259" w:lineRule="auto"/>
        <w:ind w:left="428" w:right="0" w:firstLine="0"/>
        <w:jc w:val="left"/>
      </w:pPr>
      <w:r>
        <w:rPr>
          <w:b/>
        </w:rPr>
        <w:t xml:space="preserve"> </w:t>
      </w:r>
    </w:p>
    <w:p w14:paraId="54A5595A" w14:textId="77777777" w:rsidR="00E57F7D" w:rsidRDefault="00000000">
      <w:pPr>
        <w:pStyle w:val="Nagwek1"/>
        <w:ind w:left="153" w:right="3"/>
      </w:pPr>
      <w:r>
        <w:t xml:space="preserve">§19 Klauzula salwatoryjna </w:t>
      </w:r>
    </w:p>
    <w:p w14:paraId="6661C2C3" w14:textId="77777777" w:rsidR="00E57F7D" w:rsidRDefault="00000000">
      <w:pPr>
        <w:spacing w:after="16" w:line="259" w:lineRule="auto"/>
        <w:ind w:left="189" w:right="0" w:firstLine="0"/>
        <w:jc w:val="center"/>
      </w:pPr>
      <w:r>
        <w:rPr>
          <w:b/>
        </w:rPr>
        <w:t xml:space="preserve"> </w:t>
      </w:r>
    </w:p>
    <w:p w14:paraId="4F79905A" w14:textId="77777777" w:rsidR="00E57F7D" w:rsidRDefault="00000000">
      <w:pPr>
        <w:numPr>
          <w:ilvl w:val="0"/>
          <w:numId w:val="33"/>
        </w:numPr>
        <w:ind w:right="0" w:hanging="284"/>
      </w:pPr>
      <w:r>
        <w:t xml:space="preserve">Strony oświadczają iż w przypadku, gdy którekolwiek z postanowień niniejszej Umowy, z mocy prawa lub ostatecznego albo prawomocnego orzeczenia jakiegokolwiek organu administracyjnego lub sadu, zostaną uznane za nieważne lub nieskuteczne, pozostałe postanowienia niniejszej umowy zachowują pełną moc i skuteczność.  </w:t>
      </w:r>
    </w:p>
    <w:p w14:paraId="05A39A8D" w14:textId="77777777" w:rsidR="00E57F7D" w:rsidRDefault="00000000">
      <w:pPr>
        <w:numPr>
          <w:ilvl w:val="0"/>
          <w:numId w:val="33"/>
        </w:numPr>
        <w:ind w:right="0" w:hanging="284"/>
      </w:pPr>
      <w:r>
        <w:t xml:space="preserve">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  </w:t>
      </w:r>
    </w:p>
    <w:p w14:paraId="706CBC22" w14:textId="77777777" w:rsidR="00E57F7D" w:rsidRDefault="00000000">
      <w:pPr>
        <w:pStyle w:val="Nagwek1"/>
        <w:spacing w:after="14"/>
        <w:ind w:left="153" w:right="1"/>
      </w:pPr>
      <w:r>
        <w:t xml:space="preserve">§ 20 Siła wyższa </w:t>
      </w:r>
    </w:p>
    <w:p w14:paraId="167A44F0" w14:textId="77777777" w:rsidR="00E57F7D" w:rsidRDefault="00000000">
      <w:pPr>
        <w:spacing w:after="16" w:line="259" w:lineRule="auto"/>
        <w:ind w:left="189" w:right="0" w:firstLine="0"/>
        <w:jc w:val="center"/>
      </w:pPr>
      <w:r>
        <w:rPr>
          <w:b/>
        </w:rPr>
        <w:t xml:space="preserve"> </w:t>
      </w:r>
    </w:p>
    <w:p w14:paraId="6BB363E8" w14:textId="77777777" w:rsidR="00E57F7D" w:rsidRDefault="00000000">
      <w:pPr>
        <w:numPr>
          <w:ilvl w:val="0"/>
          <w:numId w:val="34"/>
        </w:numPr>
        <w:ind w:right="78" w:hanging="284"/>
      </w:pPr>
      <w:r>
        <w:t xml:space="preserve">Wszelkie opóźnienia czy inne naruszenia umowy wynikające z powodu Siły Wyższej nie będą traktowane jako niedotrzymanie zobowiązań określonych Umową i nie będą powodowały jakiejkolwiek odpowiedzialności Strony za szkodę poniesioną przez druga Stronę. </w:t>
      </w:r>
    </w:p>
    <w:p w14:paraId="5C0CA860" w14:textId="77777777" w:rsidR="00E57F7D" w:rsidRDefault="00000000">
      <w:pPr>
        <w:numPr>
          <w:ilvl w:val="0"/>
          <w:numId w:val="34"/>
        </w:numPr>
        <w:ind w:right="78" w:hanging="284"/>
      </w:pPr>
      <w:r>
        <w:t xml:space="preserve">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zdarzeń. Pojęcie to obejmuje w szczególności takie wydarzenia jak: zamieszki, wojny, pożary, powodzie, huragany, trzęsienia ziemi, promieniowanie, epidemie, strajk generalny lub branżowy. </w:t>
      </w:r>
    </w:p>
    <w:p w14:paraId="6CA456B2" w14:textId="77777777" w:rsidR="00E57F7D" w:rsidRDefault="00000000">
      <w:pPr>
        <w:numPr>
          <w:ilvl w:val="0"/>
          <w:numId w:val="34"/>
        </w:numPr>
        <w:ind w:right="78" w:hanging="284"/>
      </w:pPr>
      <w:r>
        <w:lastRenderedPageBreak/>
        <w:t xml:space="preserve">Każda ze stron winna dołożyć wszelkich starań do zminimalizowania opóźnienia w wypełnianiu swoich zobowiązań wynikających z zaistnieniem Siły Wyższej. </w:t>
      </w:r>
    </w:p>
    <w:p w14:paraId="779ED31C" w14:textId="77777777" w:rsidR="00E57F7D" w:rsidRDefault="00000000">
      <w:pPr>
        <w:spacing w:after="16" w:line="259" w:lineRule="auto"/>
        <w:ind w:left="144" w:right="0" w:firstLine="0"/>
        <w:jc w:val="left"/>
      </w:pPr>
      <w:r>
        <w:rPr>
          <w:b/>
        </w:rPr>
        <w:t xml:space="preserve"> </w:t>
      </w:r>
    </w:p>
    <w:p w14:paraId="4BCF895F" w14:textId="119DBE3B" w:rsidR="00E57F7D" w:rsidRDefault="00E57F7D">
      <w:pPr>
        <w:spacing w:after="16" w:line="259" w:lineRule="auto"/>
        <w:ind w:left="144" w:right="0" w:firstLine="0"/>
        <w:jc w:val="left"/>
      </w:pPr>
    </w:p>
    <w:p w14:paraId="73D5DD25" w14:textId="67CACA8A" w:rsidR="00E57F7D" w:rsidRDefault="00000000">
      <w:pPr>
        <w:pStyle w:val="Nagwek1"/>
        <w:spacing w:after="14"/>
        <w:ind w:left="153" w:right="1"/>
      </w:pPr>
      <w:r>
        <w:t>§ 2</w:t>
      </w:r>
      <w:r w:rsidR="008D32C4">
        <w:t>1</w:t>
      </w:r>
      <w:r>
        <w:t xml:space="preserve"> </w:t>
      </w:r>
    </w:p>
    <w:p w14:paraId="1D640907" w14:textId="77777777" w:rsidR="008D32C4" w:rsidRDefault="00000000">
      <w:pPr>
        <w:ind w:left="129" w:right="2012" w:firstLine="3207"/>
        <w:rPr>
          <w:b/>
        </w:rPr>
      </w:pPr>
      <w:r>
        <w:rPr>
          <w:b/>
        </w:rPr>
        <w:t xml:space="preserve"> Przechowywania dokumentacji </w:t>
      </w:r>
    </w:p>
    <w:p w14:paraId="22291B0C" w14:textId="77777777" w:rsidR="008D32C4" w:rsidRDefault="008D32C4">
      <w:pPr>
        <w:ind w:left="129" w:right="2012" w:firstLine="3207"/>
        <w:rPr>
          <w:b/>
        </w:rPr>
      </w:pPr>
    </w:p>
    <w:p w14:paraId="6E91DA43" w14:textId="144E5D75" w:rsidR="00E57F7D" w:rsidRDefault="00000000" w:rsidP="008D32C4">
      <w:pPr>
        <w:ind w:right="2012"/>
      </w:pPr>
      <w:r>
        <w:t xml:space="preserve">Wykonawca zobowiązuje się do: </w:t>
      </w:r>
    </w:p>
    <w:p w14:paraId="6C6F2610" w14:textId="77777777" w:rsidR="00E57F7D" w:rsidRDefault="00000000">
      <w:pPr>
        <w:numPr>
          <w:ilvl w:val="0"/>
          <w:numId w:val="36"/>
        </w:numPr>
        <w:ind w:right="0" w:hanging="360"/>
      </w:pPr>
      <w:r>
        <w:t xml:space="preserve">przechowywania dokumentacji, związanej z realizacją przedmiotu umowy w terminach określonych w art. 82 rozporządzenia Parlamentu Europejskiego i Rady (UE) 2021/1060 z 24.06.2021r.ustanawiające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s. 159, ze sprost.), zwanego dalej „rozporządzeniem ogólnym”(chyba, że z odrębnych przepisów wynikają terminy dłuższe) w sposób zapewniający dostępność, poufność i bezpieczeństwo oraz do informowania Zamawiającego o miejscu przechowywania dokumentów związanych z realizacją przedmiotu umowy, </w:t>
      </w:r>
    </w:p>
    <w:p w14:paraId="7F141909" w14:textId="77777777" w:rsidR="00E57F7D" w:rsidRDefault="00000000">
      <w:pPr>
        <w:numPr>
          <w:ilvl w:val="0"/>
          <w:numId w:val="36"/>
        </w:numPr>
        <w:ind w:right="0" w:hanging="360"/>
      </w:pPr>
      <w:r>
        <w:t xml:space="preserve">w przypadku konieczności przedłużenia terminu, o którym mowa w pkt 1), Zamawiający powiadomi o tym pisemnie Wykonawcę, przed upływem terminu określonego w pkt a1; nie stosuje się przepisów dotyczących zmiany umowy, </w:t>
      </w:r>
    </w:p>
    <w:p w14:paraId="41117DC2" w14:textId="77777777" w:rsidR="00E57F7D" w:rsidRDefault="00000000">
      <w:pPr>
        <w:numPr>
          <w:ilvl w:val="0"/>
          <w:numId w:val="36"/>
        </w:numPr>
        <w:ind w:right="0" w:hanging="360"/>
      </w:pPr>
      <w:r>
        <w:t xml:space="preserve">obowiązek, o którym mowa w pkt 1) i 2), dotyczy w szczególności: zawartej umowy, wykonanego przedmiotu umowy, protokołu końcowego odbioru robót, dokumentacji finansowo-księgowej, całej korespondencji związanej z zawartą umową, </w:t>
      </w:r>
    </w:p>
    <w:p w14:paraId="57124F52" w14:textId="77777777" w:rsidR="00E57F7D" w:rsidRDefault="00000000">
      <w:pPr>
        <w:numPr>
          <w:ilvl w:val="0"/>
          <w:numId w:val="36"/>
        </w:numPr>
        <w:ind w:right="0" w:hanging="360"/>
      </w:pPr>
      <w:r>
        <w:t xml:space="preserve">dokumentacja, o której mowa powyżej, przechowywana jest w formie oryginałów albo kopii poświadczonych za zgodność z oryginałem, przechowywanych na powszechnie uznawanych nośnikach danych, </w:t>
      </w:r>
    </w:p>
    <w:p w14:paraId="7479E071" w14:textId="77777777" w:rsidR="00E57F7D" w:rsidRDefault="00000000">
      <w:pPr>
        <w:numPr>
          <w:ilvl w:val="0"/>
          <w:numId w:val="36"/>
        </w:numPr>
        <w:ind w:right="0" w:hanging="360"/>
      </w:pPr>
      <w:r>
        <w:t xml:space="preserve">w przypadku zmiany miejsca przechowywania dokumentów oraz w przypadku zawieszenia lub zaprzestania przez Wykonawcę działalności przed terminem, o którym mowa w pkt 1) lub 2), Wykonawca zobowiązuje się pisemnie poinformować Zamawiającego o miejscu przechowania dokumentów, związanych z realizacją zawartej umowy w terminie miesiąca przed zmianą tego miejsca. </w:t>
      </w:r>
    </w:p>
    <w:p w14:paraId="02A43F39" w14:textId="5F6AFD19" w:rsidR="00E57F7D" w:rsidRDefault="00000000">
      <w:pPr>
        <w:pStyle w:val="Nagwek1"/>
        <w:spacing w:after="14"/>
        <w:ind w:left="153" w:right="1"/>
      </w:pPr>
      <w:r>
        <w:t>§ 2</w:t>
      </w:r>
      <w:r w:rsidR="008D32C4">
        <w:t>2</w:t>
      </w:r>
      <w:r>
        <w:t xml:space="preserve"> Postanowienia końcowe </w:t>
      </w:r>
    </w:p>
    <w:p w14:paraId="721A1E08" w14:textId="77777777" w:rsidR="00E57F7D" w:rsidRDefault="00000000">
      <w:pPr>
        <w:spacing w:after="14" w:line="259" w:lineRule="auto"/>
        <w:ind w:left="189" w:right="0" w:firstLine="0"/>
        <w:jc w:val="center"/>
      </w:pPr>
      <w:r>
        <w:rPr>
          <w:b/>
        </w:rPr>
        <w:t xml:space="preserve"> </w:t>
      </w:r>
    </w:p>
    <w:p w14:paraId="6EFF1F2D" w14:textId="77777777" w:rsidR="00E57F7D" w:rsidRDefault="00000000">
      <w:pPr>
        <w:numPr>
          <w:ilvl w:val="0"/>
          <w:numId w:val="37"/>
        </w:numPr>
        <w:ind w:right="0" w:hanging="284"/>
      </w:pPr>
      <w:r>
        <w:t xml:space="preserve">Wszelkie spory wynikające z niniejszej umowy lub powstające w związku z umową będą rozstrzygane przez sąd powszechny właściwy dla siedziby Zamawiającego. </w:t>
      </w:r>
    </w:p>
    <w:p w14:paraId="4C5C0572" w14:textId="77777777" w:rsidR="00E57F7D" w:rsidRDefault="00000000">
      <w:pPr>
        <w:numPr>
          <w:ilvl w:val="0"/>
          <w:numId w:val="37"/>
        </w:numPr>
        <w:spacing w:after="5" w:line="267" w:lineRule="auto"/>
        <w:ind w:right="0" w:hanging="284"/>
      </w:pPr>
      <w:r>
        <w:t xml:space="preserve">W sprawach nieuregulowanych niniejszą umową stosuje się przepisy ustaw: ustawy PZP, ustawy Prawo budowlane, ustawy o prawie autorskim i prawach pokrewnych  oraz Kodeksu cywilnego, o ile przepisy ustawy PZP nie stanowią inaczej. </w:t>
      </w:r>
    </w:p>
    <w:p w14:paraId="0149C940" w14:textId="77777777" w:rsidR="00E57F7D" w:rsidRDefault="00000000">
      <w:pPr>
        <w:numPr>
          <w:ilvl w:val="0"/>
          <w:numId w:val="37"/>
        </w:numPr>
        <w:ind w:right="0" w:hanging="284"/>
      </w:pPr>
      <w:r>
        <w:t xml:space="preserve">Wykonawca nie może przenieść wierzytelności wynikających z niniejszej Umowy na osobę trzecią bez uprzedniej zgody Zamawiającego, wyrażonej w formie pisemnej pod rygorem nieważności.  </w:t>
      </w:r>
    </w:p>
    <w:p w14:paraId="06BA3FC5" w14:textId="77777777" w:rsidR="00E57F7D" w:rsidRDefault="00000000">
      <w:pPr>
        <w:numPr>
          <w:ilvl w:val="0"/>
          <w:numId w:val="37"/>
        </w:numPr>
        <w:ind w:right="0" w:hanging="284"/>
      </w:pPr>
      <w:r>
        <w:t xml:space="preserve">Wszelkie załączniki do niniejszej umowy stanowią jej integralną część.  </w:t>
      </w:r>
    </w:p>
    <w:p w14:paraId="322D1FCA" w14:textId="77777777" w:rsidR="00E57F7D" w:rsidRDefault="00000000">
      <w:pPr>
        <w:numPr>
          <w:ilvl w:val="0"/>
          <w:numId w:val="37"/>
        </w:numPr>
        <w:ind w:right="0" w:hanging="284"/>
      </w:pPr>
      <w:r>
        <w:t xml:space="preserve">Umowę sporządzono w dwóch jednobrzmiących egzemplarzach,  po jednym dla każdej ze stron. </w:t>
      </w:r>
    </w:p>
    <w:p w14:paraId="082968B5" w14:textId="77777777" w:rsidR="00E57F7D" w:rsidRDefault="00000000">
      <w:pPr>
        <w:spacing w:after="14" w:line="259" w:lineRule="auto"/>
        <w:ind w:left="144" w:right="0" w:firstLine="0"/>
        <w:jc w:val="left"/>
      </w:pPr>
      <w:r>
        <w:t xml:space="preserve"> </w:t>
      </w:r>
    </w:p>
    <w:p w14:paraId="37A29B31" w14:textId="77777777" w:rsidR="00E57F7D" w:rsidRDefault="00000000">
      <w:pPr>
        <w:spacing w:after="7"/>
        <w:ind w:left="139" w:right="0" w:hanging="10"/>
      </w:pPr>
      <w:r>
        <w:rPr>
          <w:b/>
        </w:rPr>
        <w:t xml:space="preserve">                             ZAMAWIAJĄCY                                                                   WYKONAWCA </w:t>
      </w:r>
    </w:p>
    <w:sectPr w:rsidR="00E57F7D">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787" w:right="1130" w:bottom="1135" w:left="989" w:header="567" w:footer="56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2A47C" w14:textId="77777777" w:rsidR="00915B0C" w:rsidRDefault="00915B0C">
      <w:pPr>
        <w:spacing w:after="0" w:line="240" w:lineRule="auto"/>
      </w:pPr>
      <w:r>
        <w:separator/>
      </w:r>
    </w:p>
  </w:endnote>
  <w:endnote w:type="continuationSeparator" w:id="0">
    <w:p w14:paraId="4C20C63D" w14:textId="77777777" w:rsidR="00915B0C" w:rsidRDefault="0091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215" w14:textId="77777777" w:rsidR="00E57F7D" w:rsidRDefault="00000000">
    <w:pPr>
      <w:spacing w:after="0" w:line="259" w:lineRule="auto"/>
      <w:ind w:left="0" w:right="2"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12</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Pr>
          <w:rFonts w:ascii="Times New Roman" w:eastAsia="Times New Roman" w:hAnsi="Times New Roman" w:cs="Times New Roman"/>
          <w:b/>
          <w:sz w:val="20"/>
        </w:rPr>
        <w:t>27</w:t>
      </w:r>
    </w:fldSimple>
    <w:r>
      <w:rPr>
        <w:rFonts w:ascii="Times New Roman" w:eastAsia="Times New Roman" w:hAnsi="Times New Roman" w:cs="Times New Roman"/>
        <w:sz w:val="20"/>
      </w:rPr>
      <w:t xml:space="preserve"> </w:t>
    </w:r>
  </w:p>
  <w:p w14:paraId="6B977CD6" w14:textId="77777777" w:rsidR="00E57F7D" w:rsidRDefault="00000000">
    <w:pPr>
      <w:spacing w:after="0" w:line="259" w:lineRule="auto"/>
      <w:ind w:left="144"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9213E" w14:textId="77777777" w:rsidR="00E57F7D" w:rsidRDefault="00000000">
    <w:pPr>
      <w:spacing w:after="716" w:line="259" w:lineRule="auto"/>
      <w:ind w:left="291" w:right="0" w:firstLine="0"/>
      <w:jc w:val="left"/>
    </w:pPr>
    <w:r>
      <w:rPr>
        <w:rFonts w:ascii="Arial" w:eastAsia="Arial" w:hAnsi="Arial" w:cs="Arial"/>
      </w:rPr>
      <w:t xml:space="preserve"> </w:t>
    </w:r>
  </w:p>
  <w:p w14:paraId="195D53F1" w14:textId="77777777" w:rsidR="00E57F7D" w:rsidRDefault="00000000">
    <w:pPr>
      <w:spacing w:after="0" w:line="259" w:lineRule="auto"/>
      <w:ind w:left="0" w:right="2"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Pr>
          <w:rFonts w:ascii="Times New Roman" w:eastAsia="Times New Roman" w:hAnsi="Times New Roman" w:cs="Times New Roman"/>
          <w:b/>
          <w:sz w:val="20"/>
        </w:rPr>
        <w:t>27</w:t>
      </w:r>
    </w:fldSimple>
    <w:r>
      <w:rPr>
        <w:rFonts w:ascii="Times New Roman" w:eastAsia="Times New Roman" w:hAnsi="Times New Roman" w:cs="Times New Roman"/>
        <w:sz w:val="20"/>
      </w:rPr>
      <w:t xml:space="preserve"> </w:t>
    </w:r>
  </w:p>
  <w:p w14:paraId="2C6A0750" w14:textId="77777777" w:rsidR="00E57F7D" w:rsidRDefault="00000000">
    <w:pPr>
      <w:spacing w:after="0" w:line="259" w:lineRule="auto"/>
      <w:ind w:left="144"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1C8E" w14:textId="77777777" w:rsidR="00E57F7D" w:rsidRDefault="00000000">
    <w:pPr>
      <w:spacing w:after="716" w:line="259" w:lineRule="auto"/>
      <w:ind w:left="291" w:right="0" w:firstLine="0"/>
      <w:jc w:val="left"/>
    </w:pPr>
    <w:r>
      <w:rPr>
        <w:rFonts w:ascii="Arial" w:eastAsia="Arial" w:hAnsi="Arial" w:cs="Arial"/>
      </w:rPr>
      <w:t xml:space="preserve"> </w:t>
    </w:r>
  </w:p>
  <w:p w14:paraId="49217DC1" w14:textId="77777777" w:rsidR="00E57F7D" w:rsidRDefault="00000000">
    <w:pPr>
      <w:spacing w:after="0" w:line="259" w:lineRule="auto"/>
      <w:ind w:left="0" w:right="2"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Pr>
          <w:rFonts w:ascii="Times New Roman" w:eastAsia="Times New Roman" w:hAnsi="Times New Roman" w:cs="Times New Roman"/>
          <w:b/>
          <w:sz w:val="20"/>
        </w:rPr>
        <w:t>27</w:t>
      </w:r>
    </w:fldSimple>
    <w:r>
      <w:rPr>
        <w:rFonts w:ascii="Times New Roman" w:eastAsia="Times New Roman" w:hAnsi="Times New Roman" w:cs="Times New Roman"/>
        <w:sz w:val="20"/>
      </w:rPr>
      <w:t xml:space="preserve"> </w:t>
    </w:r>
  </w:p>
  <w:p w14:paraId="24E22CDB" w14:textId="77777777" w:rsidR="00E57F7D" w:rsidRDefault="00000000">
    <w:pPr>
      <w:spacing w:after="0" w:line="259" w:lineRule="auto"/>
      <w:ind w:left="144" w:righ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D6C04" w14:textId="77777777" w:rsidR="00915B0C" w:rsidRDefault="00915B0C">
      <w:pPr>
        <w:spacing w:after="0" w:line="259" w:lineRule="auto"/>
        <w:ind w:left="144" w:right="0" w:firstLine="0"/>
        <w:jc w:val="left"/>
      </w:pPr>
      <w:r>
        <w:separator/>
      </w:r>
    </w:p>
  </w:footnote>
  <w:footnote w:type="continuationSeparator" w:id="0">
    <w:p w14:paraId="2CBBB382" w14:textId="77777777" w:rsidR="00915B0C" w:rsidRDefault="00915B0C">
      <w:pPr>
        <w:spacing w:after="0" w:line="259" w:lineRule="auto"/>
        <w:ind w:left="144" w:right="0" w:firstLine="0"/>
        <w:jc w:val="left"/>
      </w:pPr>
      <w:r>
        <w:continuationSeparator/>
      </w:r>
    </w:p>
  </w:footnote>
  <w:footnote w:id="1">
    <w:p w14:paraId="549E8B1B" w14:textId="77777777" w:rsidR="00E57F7D" w:rsidRDefault="00000000">
      <w:pPr>
        <w:pStyle w:val="footnotedescription"/>
      </w:pPr>
      <w:r>
        <w:rPr>
          <w:rStyle w:val="footnotemark"/>
        </w:rPr>
        <w:footnoteRef/>
      </w:r>
      <w:r>
        <w:t xml:space="preserve"> Zgodnie z deklaracją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A44B" w14:textId="4D230F14" w:rsidR="00E57F7D" w:rsidRPr="005C13B0" w:rsidRDefault="005C13B0" w:rsidP="005C13B0">
    <w:pPr>
      <w:pStyle w:val="Nagwek"/>
    </w:pPr>
    <w:r>
      <w:rPr>
        <w:noProof/>
      </w:rPr>
      <w:drawing>
        <wp:inline distT="0" distB="0" distL="0" distR="0" wp14:anchorId="428EFE79" wp14:editId="529C317B">
          <wp:extent cx="5761355" cy="4635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635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866D" w14:textId="64722CE2" w:rsidR="00E57F7D" w:rsidRDefault="005C13B0">
    <w:pPr>
      <w:spacing w:after="0" w:line="259" w:lineRule="auto"/>
      <w:ind w:left="0" w:right="262" w:firstLine="0"/>
      <w:jc w:val="right"/>
    </w:pPr>
    <w:r>
      <w:rPr>
        <w:rFonts w:ascii="Times New Roman" w:eastAsia="Times New Roman" w:hAnsi="Times New Roman" w:cs="Times New Roman"/>
        <w:noProof/>
        <w:sz w:val="24"/>
      </w:rPr>
      <w:drawing>
        <wp:inline distT="0" distB="0" distL="0" distR="0" wp14:anchorId="2A7C65C8" wp14:editId="42B2E7C4">
          <wp:extent cx="5761355" cy="4635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63550"/>
                  </a:xfrm>
                  <a:prstGeom prst="rect">
                    <a:avLst/>
                  </a:prstGeom>
                  <a:noFill/>
                </pic:spPr>
              </pic:pic>
            </a:graphicData>
          </a:graphic>
        </wp:inline>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D712" w14:textId="31B528EA" w:rsidR="00E57F7D" w:rsidRDefault="005C13B0">
    <w:pPr>
      <w:spacing w:after="0" w:line="259" w:lineRule="auto"/>
      <w:ind w:left="0" w:right="262" w:firstLine="0"/>
      <w:jc w:val="right"/>
    </w:pPr>
    <w:r>
      <w:rPr>
        <w:noProof/>
      </w:rPr>
      <w:drawing>
        <wp:inline distT="0" distB="0" distL="0" distR="0" wp14:anchorId="292009F5" wp14:editId="3C2D5225">
          <wp:extent cx="5761355" cy="4635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63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1162"/>
    <w:multiLevelType w:val="hybridMultilevel"/>
    <w:tmpl w:val="31A28C86"/>
    <w:lvl w:ilvl="0" w:tplc="769010E6">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F89D3E">
      <w:start w:val="1"/>
      <w:numFmt w:val="decimal"/>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FF4A5CE">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C48AE9A">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0389662">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EC61FD2">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24653C2">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AD6B8AE">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1D4E67A">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811E36"/>
    <w:multiLevelType w:val="hybridMultilevel"/>
    <w:tmpl w:val="8E7CA898"/>
    <w:lvl w:ilvl="0" w:tplc="45A422B2">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2FE426C">
      <w:start w:val="1"/>
      <w:numFmt w:val="decimal"/>
      <w:lvlText w:val="%2)"/>
      <w:lvlJc w:val="left"/>
      <w:pPr>
        <w:ind w:left="7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4B47296">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2B6C1B0">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0BA9ADA">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7A3A14">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2BE84A6">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4C0453C">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9E4E61A">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882EDB"/>
    <w:multiLevelType w:val="hybridMultilevel"/>
    <w:tmpl w:val="66CE5AA4"/>
    <w:lvl w:ilvl="0" w:tplc="C316C540">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7D04896">
      <w:start w:val="1"/>
      <w:numFmt w:val="decimal"/>
      <w:lvlText w:val="%2)"/>
      <w:lvlJc w:val="left"/>
      <w:pPr>
        <w:ind w:left="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A408C32">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2EC58DA">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BB4C484">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83809DA">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346D7F4">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7060AE">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6BCA898">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5C398D"/>
    <w:multiLevelType w:val="hybridMultilevel"/>
    <w:tmpl w:val="399A52B2"/>
    <w:lvl w:ilvl="0" w:tplc="D074AAE4">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BEC2B70">
      <w:start w:val="1"/>
      <w:numFmt w:val="lowerLetter"/>
      <w:lvlText w:val="%2)"/>
      <w:lvlJc w:val="left"/>
      <w:pPr>
        <w:ind w:left="10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624078">
      <w:start w:val="1"/>
      <w:numFmt w:val="lowerRoman"/>
      <w:lvlText w:val="%3"/>
      <w:lvlJc w:val="left"/>
      <w:pPr>
        <w:ind w:left="16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772027E">
      <w:start w:val="1"/>
      <w:numFmt w:val="decimal"/>
      <w:lvlText w:val="%4"/>
      <w:lvlJc w:val="left"/>
      <w:pPr>
        <w:ind w:left="23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7D0D3FA">
      <w:start w:val="1"/>
      <w:numFmt w:val="lowerLetter"/>
      <w:lvlText w:val="%5"/>
      <w:lvlJc w:val="left"/>
      <w:pPr>
        <w:ind w:left="30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B8C9040">
      <w:start w:val="1"/>
      <w:numFmt w:val="lowerRoman"/>
      <w:lvlText w:val="%6"/>
      <w:lvlJc w:val="left"/>
      <w:pPr>
        <w:ind w:left="38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5D01EB0">
      <w:start w:val="1"/>
      <w:numFmt w:val="decimal"/>
      <w:lvlText w:val="%7"/>
      <w:lvlJc w:val="left"/>
      <w:pPr>
        <w:ind w:left="45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466AC16">
      <w:start w:val="1"/>
      <w:numFmt w:val="lowerLetter"/>
      <w:lvlText w:val="%8"/>
      <w:lvlJc w:val="left"/>
      <w:pPr>
        <w:ind w:left="52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F38D7F0">
      <w:start w:val="1"/>
      <w:numFmt w:val="lowerRoman"/>
      <w:lvlText w:val="%9"/>
      <w:lvlJc w:val="left"/>
      <w:pPr>
        <w:ind w:left="59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972B09"/>
    <w:multiLevelType w:val="hybridMultilevel"/>
    <w:tmpl w:val="7E7E06E4"/>
    <w:lvl w:ilvl="0" w:tplc="DB784078">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1462A4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43814B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194022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BB4448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D0A67B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3D0ED9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3BCA5A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7F8F79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8016C3"/>
    <w:multiLevelType w:val="hybridMultilevel"/>
    <w:tmpl w:val="B87E57CE"/>
    <w:lvl w:ilvl="0" w:tplc="D9124590">
      <w:start w:val="2"/>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9ECFC7C">
      <w:start w:val="1"/>
      <w:numFmt w:val="decimal"/>
      <w:lvlText w:val="%2)"/>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A4EC718">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DBE42FA">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3BA6896">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1E613B2">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650E036">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7427F42">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96C7004">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B62552A"/>
    <w:multiLevelType w:val="hybridMultilevel"/>
    <w:tmpl w:val="D5EA2E6A"/>
    <w:lvl w:ilvl="0" w:tplc="1DE2AFF2">
      <w:start w:val="1"/>
      <w:numFmt w:val="decimal"/>
      <w:lvlText w:val="%1)"/>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B02F722">
      <w:start w:val="1"/>
      <w:numFmt w:val="lowerLetter"/>
      <w:lvlText w:val="%2)"/>
      <w:lvlJc w:val="left"/>
      <w:pPr>
        <w:ind w:left="9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412AC28">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CEC2524">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77E7EE4">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81AE88A">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5722F74">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E88D254">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EC2846C">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BD054C6"/>
    <w:multiLevelType w:val="hybridMultilevel"/>
    <w:tmpl w:val="CEDA0D3C"/>
    <w:lvl w:ilvl="0" w:tplc="11DA57C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682D396">
      <w:start w:val="1"/>
      <w:numFmt w:val="lowerLetter"/>
      <w:lvlText w:val="%2"/>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A40F65E">
      <w:start w:val="1"/>
      <w:numFmt w:val="lowerRoman"/>
      <w:lvlText w:val="%3"/>
      <w:lvlJc w:val="left"/>
      <w:pPr>
        <w:ind w:left="7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E8C1278">
      <w:start w:val="1"/>
      <w:numFmt w:val="decimal"/>
      <w:lvlText w:val="%4"/>
      <w:lvlJc w:val="left"/>
      <w:pPr>
        <w:ind w:left="89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BEA85D2">
      <w:start w:val="1"/>
      <w:numFmt w:val="decimal"/>
      <w:lvlRestart w:val="0"/>
      <w:lvlText w:val="%5)"/>
      <w:lvlJc w:val="left"/>
      <w:pPr>
        <w:ind w:left="10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B589780">
      <w:start w:val="1"/>
      <w:numFmt w:val="lowerRoman"/>
      <w:lvlText w:val="%6"/>
      <w:lvlJc w:val="left"/>
      <w:pPr>
        <w:ind w:left="17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F5E821A">
      <w:start w:val="1"/>
      <w:numFmt w:val="decimal"/>
      <w:lvlText w:val="%7"/>
      <w:lvlJc w:val="left"/>
      <w:pPr>
        <w:ind w:left="25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ADC8EFC">
      <w:start w:val="1"/>
      <w:numFmt w:val="lowerLetter"/>
      <w:lvlText w:val="%8"/>
      <w:lvlJc w:val="left"/>
      <w:pPr>
        <w:ind w:left="32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6238B8">
      <w:start w:val="1"/>
      <w:numFmt w:val="lowerRoman"/>
      <w:lvlText w:val="%9"/>
      <w:lvlJc w:val="left"/>
      <w:pPr>
        <w:ind w:left="39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3C102CF"/>
    <w:multiLevelType w:val="hybridMultilevel"/>
    <w:tmpl w:val="FC4EC7C2"/>
    <w:lvl w:ilvl="0" w:tplc="15A6FEE2">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CA2C402">
      <w:start w:val="1"/>
      <w:numFmt w:val="lowerLetter"/>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C3C247C">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A96DD2E">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DA26498">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90891B2">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6A0F6DA">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02A9C42">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194D952">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B84C41"/>
    <w:multiLevelType w:val="hybridMultilevel"/>
    <w:tmpl w:val="2CFE50CA"/>
    <w:lvl w:ilvl="0" w:tplc="B71083EE">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5884348">
      <w:start w:val="1"/>
      <w:numFmt w:val="lowerLetter"/>
      <w:lvlText w:val="%2)"/>
      <w:lvlJc w:val="left"/>
      <w:pPr>
        <w:ind w:left="9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354CA7C">
      <w:start w:val="1"/>
      <w:numFmt w:val="lowerRoman"/>
      <w:lvlText w:val="%3"/>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3A2573E">
      <w:start w:val="1"/>
      <w:numFmt w:val="decimal"/>
      <w:lvlText w:val="%4"/>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1BA3B0A">
      <w:start w:val="1"/>
      <w:numFmt w:val="lowerLetter"/>
      <w:lvlText w:val="%5"/>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A98F2F2">
      <w:start w:val="1"/>
      <w:numFmt w:val="lowerRoman"/>
      <w:lvlText w:val="%6"/>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34D3C8">
      <w:start w:val="1"/>
      <w:numFmt w:val="decimal"/>
      <w:lvlText w:val="%7"/>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BFE3574">
      <w:start w:val="1"/>
      <w:numFmt w:val="lowerLetter"/>
      <w:lvlText w:val="%8"/>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188FE70">
      <w:start w:val="1"/>
      <w:numFmt w:val="lowerRoman"/>
      <w:lvlText w:val="%9"/>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236F47"/>
    <w:multiLevelType w:val="hybridMultilevel"/>
    <w:tmpl w:val="81F286B8"/>
    <w:lvl w:ilvl="0" w:tplc="B2E0B1B4">
      <w:start w:val="1"/>
      <w:numFmt w:val="decimal"/>
      <w:lvlText w:val="%1."/>
      <w:lvlJc w:val="left"/>
      <w:pPr>
        <w:ind w:left="4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73CBB5E">
      <w:start w:val="1"/>
      <w:numFmt w:val="decimal"/>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6EC0726">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7ACDBE6">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16E786A">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8222636">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DA63C22">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2420BE6">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76CCD40">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1A50081"/>
    <w:multiLevelType w:val="hybridMultilevel"/>
    <w:tmpl w:val="E5C0B730"/>
    <w:lvl w:ilvl="0" w:tplc="5B16F0C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3567450">
      <w:start w:val="1"/>
      <w:numFmt w:val="lowerLetter"/>
      <w:lvlText w:val="%2)"/>
      <w:lvlJc w:val="left"/>
      <w:pPr>
        <w:ind w:left="9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51CE5E2">
      <w:start w:val="1"/>
      <w:numFmt w:val="lowerRoman"/>
      <w:lvlText w:val="%3"/>
      <w:lvlJc w:val="left"/>
      <w:pPr>
        <w:ind w:left="16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43A6D6A">
      <w:start w:val="1"/>
      <w:numFmt w:val="decimal"/>
      <w:lvlText w:val="%4"/>
      <w:lvlJc w:val="left"/>
      <w:pPr>
        <w:ind w:left="23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C2085EA">
      <w:start w:val="1"/>
      <w:numFmt w:val="lowerLetter"/>
      <w:lvlText w:val="%5"/>
      <w:lvlJc w:val="left"/>
      <w:pPr>
        <w:ind w:left="30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7802FD2">
      <w:start w:val="1"/>
      <w:numFmt w:val="lowerRoman"/>
      <w:lvlText w:val="%6"/>
      <w:lvlJc w:val="left"/>
      <w:pPr>
        <w:ind w:left="38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EE8B718">
      <w:start w:val="1"/>
      <w:numFmt w:val="decimal"/>
      <w:lvlText w:val="%7"/>
      <w:lvlJc w:val="left"/>
      <w:pPr>
        <w:ind w:left="45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CB08EC2">
      <w:start w:val="1"/>
      <w:numFmt w:val="lowerLetter"/>
      <w:lvlText w:val="%8"/>
      <w:lvlJc w:val="left"/>
      <w:pPr>
        <w:ind w:left="52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2027C2C">
      <w:start w:val="1"/>
      <w:numFmt w:val="lowerRoman"/>
      <w:lvlText w:val="%9"/>
      <w:lvlJc w:val="left"/>
      <w:pPr>
        <w:ind w:left="59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647AA4"/>
    <w:multiLevelType w:val="hybridMultilevel"/>
    <w:tmpl w:val="97226218"/>
    <w:lvl w:ilvl="0" w:tplc="C65EB09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47C9604">
      <w:start w:val="1"/>
      <w:numFmt w:val="lowerLetter"/>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B0DC6A">
      <w:start w:val="1"/>
      <w:numFmt w:val="lowerRoman"/>
      <w:lvlText w:val="%3"/>
      <w:lvlJc w:val="left"/>
      <w:pPr>
        <w:ind w:left="14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E0A5272">
      <w:start w:val="1"/>
      <w:numFmt w:val="decimal"/>
      <w:lvlText w:val="%4"/>
      <w:lvlJc w:val="left"/>
      <w:pPr>
        <w:ind w:left="21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05E9A06">
      <w:start w:val="1"/>
      <w:numFmt w:val="lowerLetter"/>
      <w:lvlText w:val="%5"/>
      <w:lvlJc w:val="left"/>
      <w:pPr>
        <w:ind w:left="29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BA27570">
      <w:start w:val="1"/>
      <w:numFmt w:val="lowerRoman"/>
      <w:lvlText w:val="%6"/>
      <w:lvlJc w:val="left"/>
      <w:pPr>
        <w:ind w:left="36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2824B1E">
      <w:start w:val="1"/>
      <w:numFmt w:val="decimal"/>
      <w:lvlText w:val="%7"/>
      <w:lvlJc w:val="left"/>
      <w:pPr>
        <w:ind w:left="43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2602AF0">
      <w:start w:val="1"/>
      <w:numFmt w:val="lowerLetter"/>
      <w:lvlText w:val="%8"/>
      <w:lvlJc w:val="left"/>
      <w:pPr>
        <w:ind w:left="5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03887F4">
      <w:start w:val="1"/>
      <w:numFmt w:val="lowerRoman"/>
      <w:lvlText w:val="%9"/>
      <w:lvlJc w:val="left"/>
      <w:pPr>
        <w:ind w:left="57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7BF78DD"/>
    <w:multiLevelType w:val="hybridMultilevel"/>
    <w:tmpl w:val="142A16AE"/>
    <w:lvl w:ilvl="0" w:tplc="80D4E91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C346492">
      <w:start w:val="1"/>
      <w:numFmt w:val="lowerLetter"/>
      <w:lvlText w:val="%2)"/>
      <w:lvlJc w:val="left"/>
      <w:pPr>
        <w:ind w:left="6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D3AE1E2">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9FC36F2">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4C2AD38">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6000932">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5DE5580">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17400E8">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12E6F1A">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7D3186"/>
    <w:multiLevelType w:val="hybridMultilevel"/>
    <w:tmpl w:val="53DC785E"/>
    <w:lvl w:ilvl="0" w:tplc="1070D5C4">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462A7A8">
      <w:start w:val="1"/>
      <w:numFmt w:val="decimal"/>
      <w:lvlText w:val="%2)"/>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3CCB186">
      <w:start w:val="1"/>
      <w:numFmt w:val="lowerRoman"/>
      <w:lvlText w:val="%3"/>
      <w:lvlJc w:val="left"/>
      <w:pPr>
        <w:ind w:left="14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4C65BBC">
      <w:start w:val="1"/>
      <w:numFmt w:val="decimal"/>
      <w:lvlText w:val="%4"/>
      <w:lvlJc w:val="left"/>
      <w:pPr>
        <w:ind w:left="21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AD8AA7E">
      <w:start w:val="1"/>
      <w:numFmt w:val="lowerLetter"/>
      <w:lvlText w:val="%5"/>
      <w:lvlJc w:val="left"/>
      <w:pPr>
        <w:ind w:left="28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78AF38">
      <w:start w:val="1"/>
      <w:numFmt w:val="lowerRoman"/>
      <w:lvlText w:val="%6"/>
      <w:lvlJc w:val="left"/>
      <w:pPr>
        <w:ind w:left="35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2FEF094">
      <w:start w:val="1"/>
      <w:numFmt w:val="decimal"/>
      <w:lvlText w:val="%7"/>
      <w:lvlJc w:val="left"/>
      <w:pPr>
        <w:ind w:left="43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5620AC">
      <w:start w:val="1"/>
      <w:numFmt w:val="lowerLetter"/>
      <w:lvlText w:val="%8"/>
      <w:lvlJc w:val="left"/>
      <w:pPr>
        <w:ind w:left="50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1E2630">
      <w:start w:val="1"/>
      <w:numFmt w:val="lowerRoman"/>
      <w:lvlText w:val="%9"/>
      <w:lvlJc w:val="left"/>
      <w:pPr>
        <w:ind w:left="57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2A4699F"/>
    <w:multiLevelType w:val="hybridMultilevel"/>
    <w:tmpl w:val="B376300E"/>
    <w:lvl w:ilvl="0" w:tplc="EE70FB16">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F72A46C">
      <w:start w:val="1"/>
      <w:numFmt w:val="decimal"/>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7749510">
      <w:start w:val="1"/>
      <w:numFmt w:val="lowerLetter"/>
      <w:lvlText w:val="%3)"/>
      <w:lvlJc w:val="left"/>
      <w:pPr>
        <w:ind w:left="9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130D06A">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8528A2C">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0BE4E60">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278FE68">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4D274E6">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E63F04">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376450"/>
    <w:multiLevelType w:val="hybridMultilevel"/>
    <w:tmpl w:val="516AA480"/>
    <w:lvl w:ilvl="0" w:tplc="6DDC2808">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B2ECDB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A2AE41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3A292D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CE66A1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90E2B6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A664E1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644A5D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A126C2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6778A5"/>
    <w:multiLevelType w:val="hybridMultilevel"/>
    <w:tmpl w:val="5844B5F8"/>
    <w:lvl w:ilvl="0" w:tplc="5DBEDD7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09E486E">
      <w:start w:val="1"/>
      <w:numFmt w:val="lowerLetter"/>
      <w:lvlText w:val="%2"/>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D08E16C">
      <w:start w:val="1"/>
      <w:numFmt w:val="lowerRoman"/>
      <w:lvlText w:val="%3"/>
      <w:lvlJc w:val="left"/>
      <w:pPr>
        <w:ind w:left="7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BB8FD94">
      <w:start w:val="1"/>
      <w:numFmt w:val="decimal"/>
      <w:lvlText w:val="%4"/>
      <w:lvlJc w:val="left"/>
      <w:pPr>
        <w:ind w:left="89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61047A2">
      <w:start w:val="1"/>
      <w:numFmt w:val="lowerLetter"/>
      <w:lvlRestart w:val="0"/>
      <w:lvlText w:val="%5)"/>
      <w:lvlJc w:val="left"/>
      <w:pPr>
        <w:ind w:left="10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CF68960">
      <w:start w:val="1"/>
      <w:numFmt w:val="lowerRoman"/>
      <w:lvlText w:val="%6"/>
      <w:lvlJc w:val="left"/>
      <w:pPr>
        <w:ind w:left="17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F08872">
      <w:start w:val="1"/>
      <w:numFmt w:val="decimal"/>
      <w:lvlText w:val="%7"/>
      <w:lvlJc w:val="left"/>
      <w:pPr>
        <w:ind w:left="25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F8A142">
      <w:start w:val="1"/>
      <w:numFmt w:val="lowerLetter"/>
      <w:lvlText w:val="%8"/>
      <w:lvlJc w:val="left"/>
      <w:pPr>
        <w:ind w:left="32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858C9E8">
      <w:start w:val="1"/>
      <w:numFmt w:val="lowerRoman"/>
      <w:lvlText w:val="%9"/>
      <w:lvlJc w:val="left"/>
      <w:pPr>
        <w:ind w:left="39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CE32F7"/>
    <w:multiLevelType w:val="hybridMultilevel"/>
    <w:tmpl w:val="BC48C630"/>
    <w:lvl w:ilvl="0" w:tplc="BF3623EE">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78C58A4">
      <w:start w:val="1"/>
      <w:numFmt w:val="lowerLetter"/>
      <w:lvlText w:val="%2)"/>
      <w:lvlJc w:val="left"/>
      <w:pPr>
        <w:ind w:left="9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B90D74A">
      <w:start w:val="1"/>
      <w:numFmt w:val="lowerRoman"/>
      <w:lvlText w:val="%3"/>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FCEBB64">
      <w:start w:val="1"/>
      <w:numFmt w:val="decimal"/>
      <w:lvlText w:val="%4"/>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F5057D4">
      <w:start w:val="1"/>
      <w:numFmt w:val="lowerLetter"/>
      <w:lvlText w:val="%5"/>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F604C48">
      <w:start w:val="1"/>
      <w:numFmt w:val="lowerRoman"/>
      <w:lvlText w:val="%6"/>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B6AC902">
      <w:start w:val="1"/>
      <w:numFmt w:val="decimal"/>
      <w:lvlText w:val="%7"/>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ABC0E42">
      <w:start w:val="1"/>
      <w:numFmt w:val="lowerLetter"/>
      <w:lvlText w:val="%8"/>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EE492BA">
      <w:start w:val="1"/>
      <w:numFmt w:val="lowerRoman"/>
      <w:lvlText w:val="%9"/>
      <w:lvlJc w:val="left"/>
      <w:pPr>
        <w:ind w:left="61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CF82ADA"/>
    <w:multiLevelType w:val="hybridMultilevel"/>
    <w:tmpl w:val="435EEB9A"/>
    <w:lvl w:ilvl="0" w:tplc="037A9FD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2F0B940">
      <w:start w:val="1"/>
      <w:numFmt w:val="decimal"/>
      <w:lvlText w:val="%2)"/>
      <w:lvlJc w:val="left"/>
      <w:pPr>
        <w:ind w:left="8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AB674EC">
      <w:start w:val="1"/>
      <w:numFmt w:val="lowerRoman"/>
      <w:lvlText w:val="%3"/>
      <w:lvlJc w:val="left"/>
      <w:pPr>
        <w:ind w:left="1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5BAF828">
      <w:start w:val="1"/>
      <w:numFmt w:val="decimal"/>
      <w:lvlText w:val="%4"/>
      <w:lvlJc w:val="left"/>
      <w:pPr>
        <w:ind w:left="2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66C788A">
      <w:start w:val="1"/>
      <w:numFmt w:val="lowerLetter"/>
      <w:lvlText w:val="%5"/>
      <w:lvlJc w:val="left"/>
      <w:pPr>
        <w:ind w:left="3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1C89FA8">
      <w:start w:val="1"/>
      <w:numFmt w:val="lowerRoman"/>
      <w:lvlText w:val="%6"/>
      <w:lvlJc w:val="left"/>
      <w:pPr>
        <w:ind w:left="3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F846ECC">
      <w:start w:val="1"/>
      <w:numFmt w:val="decimal"/>
      <w:lvlText w:val="%7"/>
      <w:lvlJc w:val="left"/>
      <w:pPr>
        <w:ind w:left="4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7DC60D2">
      <w:start w:val="1"/>
      <w:numFmt w:val="lowerLetter"/>
      <w:lvlText w:val="%8"/>
      <w:lvlJc w:val="left"/>
      <w:pPr>
        <w:ind w:left="52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87639F4">
      <w:start w:val="1"/>
      <w:numFmt w:val="lowerRoman"/>
      <w:lvlText w:val="%9"/>
      <w:lvlJc w:val="left"/>
      <w:pPr>
        <w:ind w:left="59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1B75C4A"/>
    <w:multiLevelType w:val="hybridMultilevel"/>
    <w:tmpl w:val="86CE1504"/>
    <w:lvl w:ilvl="0" w:tplc="A1FCBF12">
      <w:start w:val="1"/>
      <w:numFmt w:val="decimal"/>
      <w:lvlText w:val="%1)"/>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74CE2BC">
      <w:start w:val="1"/>
      <w:numFmt w:val="lowerLetter"/>
      <w:lvlText w:val="%2"/>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0AAE534">
      <w:start w:val="1"/>
      <w:numFmt w:val="lowerRoman"/>
      <w:lvlText w:val="%3"/>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D0EF8D2">
      <w:start w:val="1"/>
      <w:numFmt w:val="decimal"/>
      <w:lvlText w:val="%4"/>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DFA2280">
      <w:start w:val="1"/>
      <w:numFmt w:val="lowerLetter"/>
      <w:lvlText w:val="%5"/>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17E2AF0">
      <w:start w:val="1"/>
      <w:numFmt w:val="lowerRoman"/>
      <w:lvlText w:val="%6"/>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6281FE6">
      <w:start w:val="1"/>
      <w:numFmt w:val="decimal"/>
      <w:lvlText w:val="%7"/>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35EBE9C">
      <w:start w:val="1"/>
      <w:numFmt w:val="lowerLetter"/>
      <w:lvlText w:val="%8"/>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04A088">
      <w:start w:val="1"/>
      <w:numFmt w:val="lowerRoman"/>
      <w:lvlText w:val="%9"/>
      <w:lvlJc w:val="left"/>
      <w:pPr>
        <w:ind w:left="64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1ED630F"/>
    <w:multiLevelType w:val="hybridMultilevel"/>
    <w:tmpl w:val="2AEE68B0"/>
    <w:lvl w:ilvl="0" w:tplc="0ACEC034">
      <w:start w:val="1"/>
      <w:numFmt w:val="lowerLetter"/>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22" w15:restartNumberingAfterBreak="0">
    <w:nsid w:val="43A97DC8"/>
    <w:multiLevelType w:val="hybridMultilevel"/>
    <w:tmpl w:val="53DA4D42"/>
    <w:lvl w:ilvl="0" w:tplc="48040F70">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04C15B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F7CB18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6A728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E48DEF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AC2E47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D72108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FC8C79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270119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3AC64BE"/>
    <w:multiLevelType w:val="hybridMultilevel"/>
    <w:tmpl w:val="197ACCE6"/>
    <w:lvl w:ilvl="0" w:tplc="202EC5D8">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94078F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50AEDE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D348DB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EAC5E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0509F2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82492C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A24EFB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B5E54B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8A2622"/>
    <w:multiLevelType w:val="hybridMultilevel"/>
    <w:tmpl w:val="235E34D6"/>
    <w:lvl w:ilvl="0" w:tplc="7C4E41E0">
      <w:start w:val="1"/>
      <w:numFmt w:val="decimal"/>
      <w:lvlText w:val="%1."/>
      <w:lvlJc w:val="left"/>
      <w:pPr>
        <w:ind w:left="4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50863F4">
      <w:start w:val="1"/>
      <w:numFmt w:val="decimal"/>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996CC0E">
      <w:start w:val="1"/>
      <w:numFmt w:val="lowerRoman"/>
      <w:lvlText w:val="%3"/>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786C842">
      <w:start w:val="1"/>
      <w:numFmt w:val="decimal"/>
      <w:lvlText w:val="%4"/>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6B8AF54">
      <w:start w:val="1"/>
      <w:numFmt w:val="lowerLetter"/>
      <w:lvlText w:val="%5"/>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2B226CE">
      <w:start w:val="1"/>
      <w:numFmt w:val="lowerRoman"/>
      <w:lvlText w:val="%6"/>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F8E4136">
      <w:start w:val="1"/>
      <w:numFmt w:val="decimal"/>
      <w:lvlText w:val="%7"/>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2565AEC">
      <w:start w:val="1"/>
      <w:numFmt w:val="lowerLetter"/>
      <w:lvlText w:val="%8"/>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30EC538">
      <w:start w:val="1"/>
      <w:numFmt w:val="lowerRoman"/>
      <w:lvlText w:val="%9"/>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5F17C02"/>
    <w:multiLevelType w:val="hybridMultilevel"/>
    <w:tmpl w:val="3B6C02F4"/>
    <w:lvl w:ilvl="0" w:tplc="94480A02">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ADE8D16">
      <w:start w:val="1"/>
      <w:numFmt w:val="lowerLetter"/>
      <w:lvlText w:val="%2"/>
      <w:lvlJc w:val="left"/>
      <w:pPr>
        <w:ind w:left="12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38E4898">
      <w:start w:val="1"/>
      <w:numFmt w:val="lowerRoman"/>
      <w:lvlText w:val="%3"/>
      <w:lvlJc w:val="left"/>
      <w:pPr>
        <w:ind w:left="19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5728898">
      <w:start w:val="1"/>
      <w:numFmt w:val="decimal"/>
      <w:lvlText w:val="%4"/>
      <w:lvlJc w:val="left"/>
      <w:pPr>
        <w:ind w:left="26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B268096">
      <w:start w:val="1"/>
      <w:numFmt w:val="lowerLetter"/>
      <w:lvlText w:val="%5"/>
      <w:lvlJc w:val="left"/>
      <w:pPr>
        <w:ind w:left="33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B12BA24">
      <w:start w:val="1"/>
      <w:numFmt w:val="lowerRoman"/>
      <w:lvlText w:val="%6"/>
      <w:lvlJc w:val="left"/>
      <w:pPr>
        <w:ind w:left="41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A4AEB22">
      <w:start w:val="1"/>
      <w:numFmt w:val="decimal"/>
      <w:lvlText w:val="%7"/>
      <w:lvlJc w:val="left"/>
      <w:pPr>
        <w:ind w:left="48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00077A8">
      <w:start w:val="1"/>
      <w:numFmt w:val="lowerLetter"/>
      <w:lvlText w:val="%8"/>
      <w:lvlJc w:val="left"/>
      <w:pPr>
        <w:ind w:left="55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58AA9E">
      <w:start w:val="1"/>
      <w:numFmt w:val="lowerRoman"/>
      <w:lvlText w:val="%9"/>
      <w:lvlJc w:val="left"/>
      <w:pPr>
        <w:ind w:left="62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3C1F49"/>
    <w:multiLevelType w:val="multilevel"/>
    <w:tmpl w:val="DBBC77E0"/>
    <w:lvl w:ilvl="0">
      <w:start w:val="1"/>
      <w:numFmt w:val="decimal"/>
      <w:lvlText w:val="%1."/>
      <w:lvlJc w:val="left"/>
      <w:pPr>
        <w:ind w:left="567"/>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8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93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65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37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09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1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E6D6838"/>
    <w:multiLevelType w:val="hybridMultilevel"/>
    <w:tmpl w:val="11E6E126"/>
    <w:lvl w:ilvl="0" w:tplc="1CD6BF9E">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56A0F96">
      <w:start w:val="1"/>
      <w:numFmt w:val="decimal"/>
      <w:lvlText w:val="%2)"/>
      <w:lvlJc w:val="left"/>
      <w:pPr>
        <w:ind w:left="8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F18168C">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700AD8">
      <w:start w:val="1"/>
      <w:numFmt w:val="bullet"/>
      <w:lvlText w:val="•"/>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6EB41E">
      <w:start w:val="1"/>
      <w:numFmt w:val="bullet"/>
      <w:lvlText w:val="o"/>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04607E">
      <w:start w:val="1"/>
      <w:numFmt w:val="bullet"/>
      <w:lvlText w:val="▪"/>
      <w:lvlJc w:val="left"/>
      <w:pPr>
        <w:ind w:left="3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DADC50">
      <w:start w:val="1"/>
      <w:numFmt w:val="bullet"/>
      <w:lvlText w:val="•"/>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C589104">
      <w:start w:val="1"/>
      <w:numFmt w:val="bullet"/>
      <w:lvlText w:val="o"/>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EA7050">
      <w:start w:val="1"/>
      <w:numFmt w:val="bullet"/>
      <w:lvlText w:val="▪"/>
      <w:lvlJc w:val="left"/>
      <w:pPr>
        <w:ind w:left="5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13B071B"/>
    <w:multiLevelType w:val="hybridMultilevel"/>
    <w:tmpl w:val="7AAC845C"/>
    <w:lvl w:ilvl="0" w:tplc="3AC895D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BA42C0">
      <w:start w:val="1"/>
      <w:numFmt w:val="lowerLetter"/>
      <w:lvlText w:val="%2)"/>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7706432">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AB8CFE2">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790EB24">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D163A7A">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0F496F6">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39CE3CA">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3EAB3FA">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695225"/>
    <w:multiLevelType w:val="hybridMultilevel"/>
    <w:tmpl w:val="490CE59C"/>
    <w:lvl w:ilvl="0" w:tplc="56A21572">
      <w:start w:val="1"/>
      <w:numFmt w:val="decimal"/>
      <w:lvlText w:val="%1)"/>
      <w:lvlJc w:val="left"/>
      <w:pPr>
        <w:ind w:left="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B58759C">
      <w:start w:val="1"/>
      <w:numFmt w:val="lowerLetter"/>
      <w:lvlText w:val="%2"/>
      <w:lvlJc w:val="left"/>
      <w:pPr>
        <w:ind w:left="13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4E6A7E4">
      <w:start w:val="1"/>
      <w:numFmt w:val="lowerRoman"/>
      <w:lvlText w:val="%3"/>
      <w:lvlJc w:val="left"/>
      <w:pPr>
        <w:ind w:left="20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384F302">
      <w:start w:val="1"/>
      <w:numFmt w:val="decimal"/>
      <w:lvlText w:val="%4"/>
      <w:lvlJc w:val="left"/>
      <w:pPr>
        <w:ind w:left="28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EA24816">
      <w:start w:val="1"/>
      <w:numFmt w:val="lowerLetter"/>
      <w:lvlText w:val="%5"/>
      <w:lvlJc w:val="left"/>
      <w:pPr>
        <w:ind w:left="35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668A2FE">
      <w:start w:val="1"/>
      <w:numFmt w:val="lowerRoman"/>
      <w:lvlText w:val="%6"/>
      <w:lvlJc w:val="left"/>
      <w:pPr>
        <w:ind w:left="42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2C4E524">
      <w:start w:val="1"/>
      <w:numFmt w:val="decimal"/>
      <w:lvlText w:val="%7"/>
      <w:lvlJc w:val="left"/>
      <w:pPr>
        <w:ind w:left="4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3D6CFCE">
      <w:start w:val="1"/>
      <w:numFmt w:val="lowerLetter"/>
      <w:lvlText w:val="%8"/>
      <w:lvlJc w:val="left"/>
      <w:pPr>
        <w:ind w:left="5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E2038E0">
      <w:start w:val="1"/>
      <w:numFmt w:val="lowerRoman"/>
      <w:lvlText w:val="%9"/>
      <w:lvlJc w:val="left"/>
      <w:pPr>
        <w:ind w:left="64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E09492C"/>
    <w:multiLevelType w:val="hybridMultilevel"/>
    <w:tmpl w:val="9D122C26"/>
    <w:lvl w:ilvl="0" w:tplc="2BEA0D8C">
      <w:start w:val="7"/>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4F45BD4">
      <w:start w:val="1"/>
      <w:numFmt w:val="lowerLetter"/>
      <w:lvlText w:val="%2"/>
      <w:lvlJc w:val="left"/>
      <w:pPr>
        <w:ind w:left="11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B1636A6">
      <w:start w:val="1"/>
      <w:numFmt w:val="lowerRoman"/>
      <w:lvlText w:val="%3"/>
      <w:lvlJc w:val="left"/>
      <w:pPr>
        <w:ind w:left="19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C0EF784">
      <w:start w:val="1"/>
      <w:numFmt w:val="decimal"/>
      <w:lvlText w:val="%4"/>
      <w:lvlJc w:val="left"/>
      <w:pPr>
        <w:ind w:left="26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8A0CBB0">
      <w:start w:val="1"/>
      <w:numFmt w:val="lowerLetter"/>
      <w:lvlText w:val="%5"/>
      <w:lvlJc w:val="left"/>
      <w:pPr>
        <w:ind w:left="33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70CB48C">
      <w:start w:val="1"/>
      <w:numFmt w:val="lowerRoman"/>
      <w:lvlText w:val="%6"/>
      <w:lvlJc w:val="left"/>
      <w:pPr>
        <w:ind w:left="40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7C2848">
      <w:start w:val="1"/>
      <w:numFmt w:val="decimal"/>
      <w:lvlText w:val="%7"/>
      <w:lvlJc w:val="left"/>
      <w:pPr>
        <w:ind w:left="47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C0ACF0E">
      <w:start w:val="1"/>
      <w:numFmt w:val="lowerLetter"/>
      <w:lvlText w:val="%8"/>
      <w:lvlJc w:val="left"/>
      <w:pPr>
        <w:ind w:left="5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3564200">
      <w:start w:val="1"/>
      <w:numFmt w:val="lowerRoman"/>
      <w:lvlText w:val="%9"/>
      <w:lvlJc w:val="left"/>
      <w:pPr>
        <w:ind w:left="6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F99352A"/>
    <w:multiLevelType w:val="hybridMultilevel"/>
    <w:tmpl w:val="82521D0C"/>
    <w:lvl w:ilvl="0" w:tplc="B17422A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A6C049A">
      <w:start w:val="1"/>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62CE10">
      <w:start w:val="1"/>
      <w:numFmt w:val="lowerRoman"/>
      <w:lvlText w:val="%3"/>
      <w:lvlJc w:val="left"/>
      <w:pPr>
        <w:ind w:left="16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541E3E">
      <w:start w:val="1"/>
      <w:numFmt w:val="decimal"/>
      <w:lvlText w:val="%4"/>
      <w:lvlJc w:val="left"/>
      <w:pPr>
        <w:ind w:left="23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7E2089C">
      <w:start w:val="1"/>
      <w:numFmt w:val="lowerLetter"/>
      <w:lvlText w:val="%5"/>
      <w:lvlJc w:val="left"/>
      <w:pPr>
        <w:ind w:left="30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C7C5AD6">
      <w:start w:val="1"/>
      <w:numFmt w:val="lowerRoman"/>
      <w:lvlText w:val="%6"/>
      <w:lvlJc w:val="left"/>
      <w:pPr>
        <w:ind w:left="38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6241D50">
      <w:start w:val="1"/>
      <w:numFmt w:val="decimal"/>
      <w:lvlText w:val="%7"/>
      <w:lvlJc w:val="left"/>
      <w:pPr>
        <w:ind w:left="45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FAC29A6">
      <w:start w:val="1"/>
      <w:numFmt w:val="lowerLetter"/>
      <w:lvlText w:val="%8"/>
      <w:lvlJc w:val="left"/>
      <w:pPr>
        <w:ind w:left="52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63C60B8">
      <w:start w:val="1"/>
      <w:numFmt w:val="lowerRoman"/>
      <w:lvlText w:val="%9"/>
      <w:lvlJc w:val="left"/>
      <w:pPr>
        <w:ind w:left="59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4247F47"/>
    <w:multiLevelType w:val="hybridMultilevel"/>
    <w:tmpl w:val="1FCE96F2"/>
    <w:lvl w:ilvl="0" w:tplc="30661116">
      <w:start w:val="1"/>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FB0584E">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158699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206890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FCC134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F4CD2C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9C34C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D72018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FC64CB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6355D62"/>
    <w:multiLevelType w:val="hybridMultilevel"/>
    <w:tmpl w:val="A5A66F48"/>
    <w:lvl w:ilvl="0" w:tplc="9E6C2868">
      <w:start w:val="1"/>
      <w:numFmt w:val="decimal"/>
      <w:lvlText w:val="%1)"/>
      <w:lvlJc w:val="left"/>
      <w:pPr>
        <w:ind w:left="68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E28EA02">
      <w:start w:val="1"/>
      <w:numFmt w:val="lowerLetter"/>
      <w:lvlText w:val="%2"/>
      <w:lvlJc w:val="left"/>
      <w:pPr>
        <w:ind w:left="13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E206744">
      <w:start w:val="1"/>
      <w:numFmt w:val="lowerRoman"/>
      <w:lvlText w:val="%3"/>
      <w:lvlJc w:val="left"/>
      <w:pPr>
        <w:ind w:left="208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9508CE4">
      <w:start w:val="1"/>
      <w:numFmt w:val="decimal"/>
      <w:lvlText w:val="%4"/>
      <w:lvlJc w:val="left"/>
      <w:pPr>
        <w:ind w:left="28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27A2900">
      <w:start w:val="1"/>
      <w:numFmt w:val="lowerLetter"/>
      <w:lvlText w:val="%5"/>
      <w:lvlJc w:val="left"/>
      <w:pPr>
        <w:ind w:left="352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FC2299E">
      <w:start w:val="1"/>
      <w:numFmt w:val="lowerRoman"/>
      <w:lvlText w:val="%6"/>
      <w:lvlJc w:val="left"/>
      <w:pPr>
        <w:ind w:left="42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7D4C9D2">
      <w:start w:val="1"/>
      <w:numFmt w:val="decimal"/>
      <w:lvlText w:val="%7"/>
      <w:lvlJc w:val="left"/>
      <w:pPr>
        <w:ind w:left="49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6E0D0F0">
      <w:start w:val="1"/>
      <w:numFmt w:val="lowerLetter"/>
      <w:lvlText w:val="%8"/>
      <w:lvlJc w:val="left"/>
      <w:pPr>
        <w:ind w:left="568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91EF260">
      <w:start w:val="1"/>
      <w:numFmt w:val="lowerRoman"/>
      <w:lvlText w:val="%9"/>
      <w:lvlJc w:val="left"/>
      <w:pPr>
        <w:ind w:left="64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5340C0"/>
    <w:multiLevelType w:val="hybridMultilevel"/>
    <w:tmpl w:val="8E96A2E2"/>
    <w:lvl w:ilvl="0" w:tplc="243438B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92E7AE4">
      <w:start w:val="1"/>
      <w:numFmt w:val="lowerLetter"/>
      <w:lvlText w:val="%2"/>
      <w:lvlJc w:val="left"/>
      <w:pPr>
        <w:ind w:left="7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E0CC97E">
      <w:start w:val="1"/>
      <w:numFmt w:val="lowerLetter"/>
      <w:lvlRestart w:val="0"/>
      <w:lvlText w:val="%3)"/>
      <w:lvlJc w:val="left"/>
      <w:pPr>
        <w:ind w:left="9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46C94C4">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73AF7B0">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DE6EA7C">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84CEEF0">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B60E37E">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9EE4240">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ECF5D53"/>
    <w:multiLevelType w:val="hybridMultilevel"/>
    <w:tmpl w:val="12B2B880"/>
    <w:lvl w:ilvl="0" w:tplc="AF1EC3BE">
      <w:start w:val="2"/>
      <w:numFmt w:val="decimal"/>
      <w:lvlText w:val="%1."/>
      <w:lvlJc w:val="left"/>
      <w:pPr>
        <w:ind w:left="4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7C20F9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06CD0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520D1B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ED2B0F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9D4CD3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200029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8167D4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CCC4DA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164860"/>
    <w:multiLevelType w:val="hybridMultilevel"/>
    <w:tmpl w:val="C0B8061E"/>
    <w:lvl w:ilvl="0" w:tplc="13921130">
      <w:start w:val="13"/>
      <w:numFmt w:val="decimal"/>
      <w:lvlText w:val="%1)"/>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4DE4824">
      <w:start w:val="1"/>
      <w:numFmt w:val="lowerLetter"/>
      <w:lvlText w:val="%2"/>
      <w:lvlJc w:val="left"/>
      <w:pPr>
        <w:ind w:left="11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38C6038">
      <w:start w:val="1"/>
      <w:numFmt w:val="lowerRoman"/>
      <w:lvlText w:val="%3"/>
      <w:lvlJc w:val="left"/>
      <w:pPr>
        <w:ind w:left="18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7D63FA8">
      <w:start w:val="1"/>
      <w:numFmt w:val="decimal"/>
      <w:lvlText w:val="%4"/>
      <w:lvlJc w:val="left"/>
      <w:pPr>
        <w:ind w:left="25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B366AA2">
      <w:start w:val="1"/>
      <w:numFmt w:val="lowerLetter"/>
      <w:lvlText w:val="%5"/>
      <w:lvlJc w:val="left"/>
      <w:pPr>
        <w:ind w:left="33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6C0568C">
      <w:start w:val="1"/>
      <w:numFmt w:val="lowerRoman"/>
      <w:lvlText w:val="%6"/>
      <w:lvlJc w:val="left"/>
      <w:pPr>
        <w:ind w:left="40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3CC3EC0">
      <w:start w:val="1"/>
      <w:numFmt w:val="decimal"/>
      <w:lvlText w:val="%7"/>
      <w:lvlJc w:val="left"/>
      <w:pPr>
        <w:ind w:left="47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0B48144">
      <w:start w:val="1"/>
      <w:numFmt w:val="lowerLetter"/>
      <w:lvlText w:val="%8"/>
      <w:lvlJc w:val="left"/>
      <w:pPr>
        <w:ind w:left="54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02CFFF8">
      <w:start w:val="1"/>
      <w:numFmt w:val="lowerRoman"/>
      <w:lvlText w:val="%9"/>
      <w:lvlJc w:val="left"/>
      <w:pPr>
        <w:ind w:left="61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8E5367F"/>
    <w:multiLevelType w:val="hybridMultilevel"/>
    <w:tmpl w:val="AFAAAF60"/>
    <w:lvl w:ilvl="0" w:tplc="6B68F684">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3609B7E">
      <w:start w:val="1"/>
      <w:numFmt w:val="decimal"/>
      <w:lvlText w:val="%2)"/>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13CC594">
      <w:start w:val="1"/>
      <w:numFmt w:val="lowerLetter"/>
      <w:lvlText w:val="%3)"/>
      <w:lvlJc w:val="left"/>
      <w:pPr>
        <w:ind w:left="9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1ACF16C">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34F892">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EE8C62C">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4645B68">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7CAC034">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46C248">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0B3E12"/>
    <w:multiLevelType w:val="hybridMultilevel"/>
    <w:tmpl w:val="FAD452EE"/>
    <w:lvl w:ilvl="0" w:tplc="C700076C">
      <w:start w:val="1"/>
      <w:numFmt w:val="decimal"/>
      <w:lvlText w:val="%1."/>
      <w:lvlJc w:val="left"/>
      <w:pPr>
        <w:ind w:left="5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442A286">
      <w:start w:val="1"/>
      <w:numFmt w:val="lowerLetter"/>
      <w:lvlText w:val="%2"/>
      <w:lvlJc w:val="left"/>
      <w:pPr>
        <w:ind w:left="1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0942EE2">
      <w:start w:val="1"/>
      <w:numFmt w:val="lowerRoman"/>
      <w:lvlText w:val="%3"/>
      <w:lvlJc w:val="left"/>
      <w:pPr>
        <w:ind w:left="1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F0C4102">
      <w:start w:val="1"/>
      <w:numFmt w:val="decimal"/>
      <w:lvlText w:val="%4"/>
      <w:lvlJc w:val="left"/>
      <w:pPr>
        <w:ind w:left="25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804B09E">
      <w:start w:val="1"/>
      <w:numFmt w:val="lowerLetter"/>
      <w:lvlText w:val="%5"/>
      <w:lvlJc w:val="left"/>
      <w:pPr>
        <w:ind w:left="32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184D4F4">
      <w:start w:val="1"/>
      <w:numFmt w:val="lowerRoman"/>
      <w:lvlText w:val="%6"/>
      <w:lvlJc w:val="left"/>
      <w:pPr>
        <w:ind w:left="39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EB2DBC8">
      <w:start w:val="1"/>
      <w:numFmt w:val="decimal"/>
      <w:lvlText w:val="%7"/>
      <w:lvlJc w:val="left"/>
      <w:pPr>
        <w:ind w:left="46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B86D38E">
      <w:start w:val="1"/>
      <w:numFmt w:val="lowerLetter"/>
      <w:lvlText w:val="%8"/>
      <w:lvlJc w:val="left"/>
      <w:pPr>
        <w:ind w:left="5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7EC8034">
      <w:start w:val="1"/>
      <w:numFmt w:val="lowerRoman"/>
      <w:lvlText w:val="%9"/>
      <w:lvlJc w:val="left"/>
      <w:pPr>
        <w:ind w:left="61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B43140F"/>
    <w:multiLevelType w:val="hybridMultilevel"/>
    <w:tmpl w:val="61C0589C"/>
    <w:lvl w:ilvl="0" w:tplc="F3C2F2EE">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6EA10AE">
      <w:start w:val="1"/>
      <w:numFmt w:val="lowerLetter"/>
      <w:lvlText w:val="%2"/>
      <w:lvlJc w:val="left"/>
      <w:pPr>
        <w:ind w:left="7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6FC78D2">
      <w:start w:val="1"/>
      <w:numFmt w:val="decimal"/>
      <w:lvlRestart w:val="0"/>
      <w:lvlText w:val="%3)"/>
      <w:lvlJc w:val="left"/>
      <w:pPr>
        <w:ind w:left="12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768E462">
      <w:start w:val="1"/>
      <w:numFmt w:val="decimal"/>
      <w:lvlText w:val="%4"/>
      <w:lvlJc w:val="left"/>
      <w:pPr>
        <w:ind w:left="17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594BA06">
      <w:start w:val="1"/>
      <w:numFmt w:val="lowerLetter"/>
      <w:lvlText w:val="%5"/>
      <w:lvlJc w:val="left"/>
      <w:pPr>
        <w:ind w:left="25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834F15A">
      <w:start w:val="1"/>
      <w:numFmt w:val="lowerRoman"/>
      <w:lvlText w:val="%6"/>
      <w:lvlJc w:val="left"/>
      <w:pPr>
        <w:ind w:left="32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D261332">
      <w:start w:val="1"/>
      <w:numFmt w:val="decimal"/>
      <w:lvlText w:val="%7"/>
      <w:lvlJc w:val="left"/>
      <w:pPr>
        <w:ind w:left="39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ECA7C66">
      <w:start w:val="1"/>
      <w:numFmt w:val="lowerLetter"/>
      <w:lvlText w:val="%8"/>
      <w:lvlJc w:val="left"/>
      <w:pPr>
        <w:ind w:left="46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7B6AB54">
      <w:start w:val="1"/>
      <w:numFmt w:val="lowerRoman"/>
      <w:lvlText w:val="%9"/>
      <w:lvlJc w:val="left"/>
      <w:pPr>
        <w:ind w:left="53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E625348"/>
    <w:multiLevelType w:val="hybridMultilevel"/>
    <w:tmpl w:val="6608B586"/>
    <w:lvl w:ilvl="0" w:tplc="674E78E6">
      <w:start w:val="1"/>
      <w:numFmt w:val="decimal"/>
      <w:lvlText w:val="%1)"/>
      <w:lvlJc w:val="left"/>
      <w:pPr>
        <w:ind w:left="8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0F2CE52">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A8ABAA">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E2049A4">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55C22AE">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5205004">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602CBC2">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6C6D2D2">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6AECFAE">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1997104116">
    <w:abstractNumId w:val="4"/>
  </w:num>
  <w:num w:numId="2" w16cid:durableId="1724864434">
    <w:abstractNumId w:val="27"/>
  </w:num>
  <w:num w:numId="3" w16cid:durableId="1440637042">
    <w:abstractNumId w:val="39"/>
  </w:num>
  <w:num w:numId="4" w16cid:durableId="2014334388">
    <w:abstractNumId w:val="13"/>
  </w:num>
  <w:num w:numId="5" w16cid:durableId="582954113">
    <w:abstractNumId w:val="23"/>
  </w:num>
  <w:num w:numId="6" w16cid:durableId="1683581528">
    <w:abstractNumId w:val="29"/>
  </w:num>
  <w:num w:numId="7" w16cid:durableId="2045935276">
    <w:abstractNumId w:val="6"/>
  </w:num>
  <w:num w:numId="8" w16cid:durableId="868638629">
    <w:abstractNumId w:val="36"/>
  </w:num>
  <w:num w:numId="9" w16cid:durableId="568274292">
    <w:abstractNumId w:val="35"/>
  </w:num>
  <w:num w:numId="10" w16cid:durableId="1495956198">
    <w:abstractNumId w:val="14"/>
  </w:num>
  <w:num w:numId="11" w16cid:durableId="1938754624">
    <w:abstractNumId w:val="28"/>
  </w:num>
  <w:num w:numId="12" w16cid:durableId="909191492">
    <w:abstractNumId w:val="34"/>
  </w:num>
  <w:num w:numId="13" w16cid:durableId="954794363">
    <w:abstractNumId w:val="33"/>
  </w:num>
  <w:num w:numId="14" w16cid:durableId="422921364">
    <w:abstractNumId w:val="5"/>
  </w:num>
  <w:num w:numId="15" w16cid:durableId="506987678">
    <w:abstractNumId w:val="37"/>
  </w:num>
  <w:num w:numId="16" w16cid:durableId="566956300">
    <w:abstractNumId w:val="12"/>
  </w:num>
  <w:num w:numId="17" w16cid:durableId="104472754">
    <w:abstractNumId w:val="18"/>
  </w:num>
  <w:num w:numId="18" w16cid:durableId="915557531">
    <w:abstractNumId w:val="3"/>
  </w:num>
  <w:num w:numId="19" w16cid:durableId="166598888">
    <w:abstractNumId w:val="0"/>
  </w:num>
  <w:num w:numId="20" w16cid:durableId="240332588">
    <w:abstractNumId w:val="10"/>
  </w:num>
  <w:num w:numId="21" w16cid:durableId="857502131">
    <w:abstractNumId w:val="1"/>
  </w:num>
  <w:num w:numId="22" w16cid:durableId="1454398508">
    <w:abstractNumId w:val="15"/>
  </w:num>
  <w:num w:numId="23" w16cid:durableId="1815755721">
    <w:abstractNumId w:val="11"/>
  </w:num>
  <w:num w:numId="24" w16cid:durableId="303047267">
    <w:abstractNumId w:val="38"/>
  </w:num>
  <w:num w:numId="25" w16cid:durableId="918291328">
    <w:abstractNumId w:val="9"/>
  </w:num>
  <w:num w:numId="26" w16cid:durableId="1323508494">
    <w:abstractNumId w:val="30"/>
  </w:num>
  <w:num w:numId="27" w16cid:durableId="1646009998">
    <w:abstractNumId w:val="19"/>
  </w:num>
  <w:num w:numId="28" w16cid:durableId="1357538107">
    <w:abstractNumId w:val="31"/>
  </w:num>
  <w:num w:numId="29" w16cid:durableId="589774092">
    <w:abstractNumId w:val="16"/>
  </w:num>
  <w:num w:numId="30" w16cid:durableId="86117737">
    <w:abstractNumId w:val="8"/>
  </w:num>
  <w:num w:numId="31" w16cid:durableId="1583876210">
    <w:abstractNumId w:val="20"/>
  </w:num>
  <w:num w:numId="32" w16cid:durableId="1045832834">
    <w:abstractNumId w:val="24"/>
  </w:num>
  <w:num w:numId="33" w16cid:durableId="665283261">
    <w:abstractNumId w:val="25"/>
  </w:num>
  <w:num w:numId="34" w16cid:durableId="565263673">
    <w:abstractNumId w:val="32"/>
  </w:num>
  <w:num w:numId="35" w16cid:durableId="412893231">
    <w:abstractNumId w:val="2"/>
  </w:num>
  <w:num w:numId="36" w16cid:durableId="47731215">
    <w:abstractNumId w:val="40"/>
  </w:num>
  <w:num w:numId="37" w16cid:durableId="2003509197">
    <w:abstractNumId w:val="22"/>
  </w:num>
  <w:num w:numId="38" w16cid:durableId="581792927">
    <w:abstractNumId w:val="26"/>
  </w:num>
  <w:num w:numId="39" w16cid:durableId="1921677964">
    <w:abstractNumId w:val="7"/>
  </w:num>
  <w:num w:numId="40" w16cid:durableId="213548826">
    <w:abstractNumId w:val="17"/>
  </w:num>
  <w:num w:numId="41" w16cid:durableId="163610690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F7D"/>
    <w:rsid w:val="000136FB"/>
    <w:rsid w:val="002E40EF"/>
    <w:rsid w:val="003C1E75"/>
    <w:rsid w:val="005C13B0"/>
    <w:rsid w:val="005F1C73"/>
    <w:rsid w:val="005F5531"/>
    <w:rsid w:val="00803752"/>
    <w:rsid w:val="00810B27"/>
    <w:rsid w:val="008D32C4"/>
    <w:rsid w:val="00915B0C"/>
    <w:rsid w:val="00AF4893"/>
    <w:rsid w:val="00CA103B"/>
    <w:rsid w:val="00E57F7D"/>
    <w:rsid w:val="00EE69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10089"/>
  <w15:docId w15:val="{2D9F0245-4996-4910-9357-9748C59D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269" w:lineRule="auto"/>
      <w:ind w:left="435" w:right="4063" w:hanging="293"/>
      <w:jc w:val="both"/>
    </w:pPr>
    <w:rPr>
      <w:rFonts w:ascii="Cambria" w:eastAsia="Cambria" w:hAnsi="Cambria" w:cs="Cambria"/>
      <w:color w:val="000000"/>
      <w:sz w:val="22"/>
    </w:rPr>
  </w:style>
  <w:style w:type="paragraph" w:styleId="Nagwek1">
    <w:name w:val="heading 1"/>
    <w:next w:val="Normalny"/>
    <w:link w:val="Nagwek1Znak"/>
    <w:uiPriority w:val="9"/>
    <w:qFormat/>
    <w:pPr>
      <w:keepNext/>
      <w:keepLines/>
      <w:spacing w:after="15" w:line="259" w:lineRule="auto"/>
      <w:ind w:left="102" w:hanging="10"/>
      <w:jc w:val="center"/>
      <w:outlineLvl w:val="0"/>
    </w:pPr>
    <w:rPr>
      <w:rFonts w:ascii="Cambria" w:eastAsia="Cambria" w:hAnsi="Cambria" w:cs="Cambria"/>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 w:type="paragraph" w:customStyle="1" w:styleId="footnotedescription">
    <w:name w:val="footnote description"/>
    <w:next w:val="Normalny"/>
    <w:link w:val="footnotedescriptionChar"/>
    <w:hidden/>
    <w:pPr>
      <w:spacing w:after="0" w:line="259" w:lineRule="auto"/>
      <w:ind w:left="144"/>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basedOn w:val="Normalny"/>
    <w:uiPriority w:val="34"/>
    <w:qFormat/>
    <w:rsid w:val="00AF4893"/>
    <w:pPr>
      <w:ind w:left="720"/>
      <w:contextualSpacing/>
    </w:pPr>
  </w:style>
  <w:style w:type="paragraph" w:styleId="Nagwek">
    <w:name w:val="header"/>
    <w:basedOn w:val="Normalny"/>
    <w:link w:val="NagwekZnak"/>
    <w:uiPriority w:val="99"/>
    <w:semiHidden/>
    <w:unhideWhenUsed/>
    <w:rsid w:val="005C13B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C13B0"/>
    <w:rPr>
      <w:rFonts w:ascii="Cambria" w:eastAsia="Cambria" w:hAnsi="Cambria" w:cs="Cambr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24</Pages>
  <Words>10448</Words>
  <Characters>62692</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MSIT</dc:creator>
  <cp:keywords/>
  <cp:lastModifiedBy>Krzysztof Tokarz</cp:lastModifiedBy>
  <cp:revision>6</cp:revision>
  <dcterms:created xsi:type="dcterms:W3CDTF">2026-02-11T10:50:00Z</dcterms:created>
  <dcterms:modified xsi:type="dcterms:W3CDTF">2026-02-11T12:32:00Z</dcterms:modified>
</cp:coreProperties>
</file>